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6D34" w:rsidRDefault="009F6D34" w:rsidP="009F6D34">
      <w:pPr>
        <w:keepLines/>
        <w:adjustRightInd w:val="0"/>
        <w:snapToGrid w:val="0"/>
        <w:spacing w:line="560" w:lineRule="exact"/>
        <w:jc w:val="center"/>
        <w:rPr>
          <w:rFonts w:ascii="黑体" w:eastAsia="黑体" w:hAnsi="宋体" w:cs="宋体"/>
          <w:bCs/>
          <w:kern w:val="0"/>
          <w:sz w:val="32"/>
          <w:szCs w:val="32"/>
        </w:rPr>
      </w:pPr>
      <w:r>
        <w:rPr>
          <w:rFonts w:ascii="黑体" w:eastAsia="黑体" w:hAnsi="黑体" w:cs="宋体" w:hint="eastAsia"/>
          <w:bCs/>
          <w:kern w:val="0"/>
          <w:sz w:val="32"/>
          <w:szCs w:val="32"/>
        </w:rPr>
        <w:t>计算机基础实操考核软件采购</w:t>
      </w:r>
      <w:r>
        <w:rPr>
          <w:rFonts w:ascii="黑体" w:eastAsia="黑体" w:hAnsi="黑体" w:cs="宋体" w:hint="eastAsia"/>
          <w:kern w:val="0"/>
          <w:sz w:val="32"/>
          <w:szCs w:val="32"/>
        </w:rPr>
        <w:t>采购公告</w:t>
      </w:r>
    </w:p>
    <w:p w:rsidR="009F6D34" w:rsidRDefault="009F6D34" w:rsidP="009F6D34">
      <w:pPr>
        <w:adjustRightInd w:val="0"/>
        <w:snapToGrid w:val="0"/>
        <w:spacing w:line="360" w:lineRule="auto"/>
        <w:jc w:val="center"/>
        <w:rPr>
          <w:rFonts w:ascii="宋体" w:hAnsi="宋体" w:hint="eastAsia"/>
        </w:rPr>
      </w:pPr>
      <w:r>
        <w:rPr>
          <w:rFonts w:ascii="宋体" w:hAnsi="宋体" w:hint="eastAsia"/>
          <w:bCs/>
          <w:kern w:val="0"/>
          <w:sz w:val="20"/>
          <w:szCs w:val="20"/>
        </w:rPr>
        <w:t>（采购编号：2023-YKQXHY-F3008）</w:t>
      </w:r>
    </w:p>
    <w:p w:rsidR="009F6D34" w:rsidRDefault="009F6D34" w:rsidP="009F6D34">
      <w:pPr>
        <w:pStyle w:val="a3"/>
        <w:rPr>
          <w:rFonts w:hint="eastAsia"/>
        </w:rPr>
      </w:pPr>
      <w:r>
        <w:t xml:space="preserve"> </w:t>
      </w:r>
    </w:p>
    <w:p w:rsidR="009F6D34" w:rsidRDefault="009F6D34" w:rsidP="009F6D34">
      <w:pPr>
        <w:adjustRightInd w:val="0"/>
        <w:snapToGrid w:val="0"/>
        <w:spacing w:line="324" w:lineRule="auto"/>
        <w:ind w:firstLineChars="200" w:firstLine="400"/>
        <w:rPr>
          <w:rFonts w:ascii="宋体" w:hAnsi="宋体"/>
          <w:bCs/>
          <w:kern w:val="0"/>
          <w:sz w:val="20"/>
          <w:szCs w:val="20"/>
        </w:rPr>
      </w:pPr>
      <w:r>
        <w:rPr>
          <w:rFonts w:ascii="宋体" w:hAnsi="宋体" w:hint="eastAsia"/>
          <w:bCs/>
          <w:kern w:val="0"/>
          <w:sz w:val="20"/>
          <w:szCs w:val="20"/>
        </w:rPr>
        <w:t>我部就以下项目进行国内询价采购，采购资金已全部落实，欢迎符合条件的供应商参加询价。</w:t>
      </w:r>
    </w:p>
    <w:p w:rsidR="009F6D34" w:rsidRDefault="009F6D34" w:rsidP="009F6D34">
      <w:pPr>
        <w:spacing w:line="360" w:lineRule="auto"/>
        <w:ind w:leftChars="200" w:left="420"/>
        <w:rPr>
          <w:rFonts w:ascii="黑体" w:eastAsia="黑体" w:hAnsi="黑体" w:hint="eastAsia"/>
          <w:bCs/>
          <w:sz w:val="24"/>
          <w:szCs w:val="24"/>
        </w:rPr>
      </w:pPr>
      <w:r>
        <w:rPr>
          <w:rFonts w:ascii="黑体" w:eastAsia="黑体" w:hAnsi="黑体" w:hint="eastAsia"/>
          <w:bCs/>
          <w:sz w:val="24"/>
          <w:szCs w:val="24"/>
        </w:rPr>
        <w:t>一、项目名称：计算机基础实操考核软件采购</w:t>
      </w:r>
    </w:p>
    <w:p w:rsidR="009F6D34" w:rsidRDefault="009F6D34" w:rsidP="009F6D34">
      <w:pPr>
        <w:spacing w:line="360" w:lineRule="auto"/>
        <w:ind w:leftChars="200" w:left="420"/>
        <w:rPr>
          <w:rFonts w:ascii="黑体" w:eastAsia="黑体" w:hAnsi="黑体" w:hint="eastAsia"/>
          <w:bCs/>
          <w:sz w:val="24"/>
          <w:szCs w:val="24"/>
        </w:rPr>
      </w:pPr>
      <w:r>
        <w:rPr>
          <w:rFonts w:ascii="黑体" w:eastAsia="黑体" w:hAnsi="黑体" w:hint="eastAsia"/>
          <w:bCs/>
          <w:sz w:val="24"/>
          <w:szCs w:val="24"/>
        </w:rPr>
        <w:t>二、项目编号：</w:t>
      </w:r>
      <w:r>
        <w:rPr>
          <w:rFonts w:eastAsia="黑体" w:hint="eastAsia"/>
          <w:bCs/>
          <w:sz w:val="24"/>
          <w:szCs w:val="24"/>
        </w:rPr>
        <w:t>2023-YKQXHY-F3008</w:t>
      </w:r>
    </w:p>
    <w:p w:rsidR="009F6D34" w:rsidRDefault="009F6D34" w:rsidP="009F6D34">
      <w:pPr>
        <w:spacing w:line="360" w:lineRule="auto"/>
        <w:ind w:leftChars="200" w:left="420"/>
        <w:rPr>
          <w:rFonts w:ascii="黑体" w:eastAsia="黑体" w:hAnsi="黑体" w:hint="eastAsia"/>
          <w:bCs/>
          <w:sz w:val="24"/>
          <w:szCs w:val="24"/>
        </w:rPr>
      </w:pPr>
      <w:r>
        <w:rPr>
          <w:rFonts w:ascii="黑体" w:eastAsia="黑体" w:hAnsi="黑体" w:hint="eastAsia"/>
          <w:bCs/>
          <w:sz w:val="24"/>
          <w:szCs w:val="24"/>
        </w:rPr>
        <w:t>三、项目概况：</w:t>
      </w:r>
    </w:p>
    <w:tbl>
      <w:tblPr>
        <w:tblW w:w="8448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1"/>
        <w:gridCol w:w="1270"/>
        <w:gridCol w:w="2180"/>
        <w:gridCol w:w="667"/>
        <w:gridCol w:w="546"/>
        <w:gridCol w:w="2674"/>
        <w:gridCol w:w="660"/>
      </w:tblGrid>
      <w:tr w:rsidR="009F6D34" w:rsidTr="009F6D34">
        <w:trPr>
          <w:cantSplit/>
          <w:trHeight w:val="721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D34" w:rsidRDefault="009F6D34">
            <w:pPr>
              <w:jc w:val="center"/>
              <w:rPr>
                <w:rFonts w:ascii="宋体" w:hAnsi="宋体" w:hint="eastAsia"/>
                <w:bCs/>
                <w:sz w:val="20"/>
                <w:szCs w:val="20"/>
              </w:rPr>
            </w:pPr>
            <w:r>
              <w:rPr>
                <w:rFonts w:ascii="宋体" w:hAnsi="宋体" w:hint="eastAsia"/>
                <w:bCs/>
                <w:sz w:val="20"/>
                <w:szCs w:val="20"/>
              </w:rPr>
              <w:t>序号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D34" w:rsidRDefault="009F6D34">
            <w:pPr>
              <w:jc w:val="center"/>
              <w:rPr>
                <w:rFonts w:ascii="宋体" w:hAnsi="宋体" w:hint="eastAsia"/>
                <w:bCs/>
                <w:sz w:val="20"/>
                <w:szCs w:val="20"/>
              </w:rPr>
            </w:pPr>
            <w:r>
              <w:rPr>
                <w:rFonts w:ascii="宋体" w:hAnsi="宋体" w:hint="eastAsia"/>
                <w:bCs/>
                <w:sz w:val="20"/>
                <w:szCs w:val="20"/>
              </w:rPr>
              <w:t>物资</w:t>
            </w:r>
          </w:p>
          <w:p w:rsidR="009F6D34" w:rsidRDefault="009F6D34">
            <w:pPr>
              <w:jc w:val="center"/>
              <w:rPr>
                <w:rFonts w:ascii="宋体" w:hAnsi="宋体" w:hint="eastAsia"/>
                <w:bCs/>
                <w:sz w:val="20"/>
                <w:szCs w:val="20"/>
              </w:rPr>
            </w:pPr>
            <w:r>
              <w:rPr>
                <w:rFonts w:ascii="宋体" w:hAnsi="宋体" w:hint="eastAsia"/>
                <w:bCs/>
                <w:sz w:val="20"/>
                <w:szCs w:val="20"/>
              </w:rPr>
              <w:t>名称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D34" w:rsidRDefault="009F6D34">
            <w:pPr>
              <w:jc w:val="center"/>
              <w:rPr>
                <w:rFonts w:ascii="宋体" w:hAnsi="宋体" w:hint="eastAsia"/>
                <w:bCs/>
                <w:sz w:val="20"/>
                <w:szCs w:val="20"/>
              </w:rPr>
            </w:pPr>
            <w:r>
              <w:rPr>
                <w:rFonts w:ascii="宋体" w:hAnsi="宋体" w:hint="eastAsia"/>
                <w:bCs/>
                <w:sz w:val="20"/>
                <w:szCs w:val="20"/>
              </w:rPr>
              <w:t>技术</w:t>
            </w:r>
          </w:p>
          <w:p w:rsidR="009F6D34" w:rsidRDefault="009F6D34">
            <w:pPr>
              <w:jc w:val="center"/>
              <w:rPr>
                <w:rFonts w:ascii="宋体" w:hAnsi="宋体" w:hint="eastAsia"/>
                <w:bCs/>
                <w:sz w:val="20"/>
                <w:szCs w:val="20"/>
              </w:rPr>
            </w:pPr>
            <w:r>
              <w:rPr>
                <w:rFonts w:ascii="宋体" w:hAnsi="宋体" w:hint="eastAsia"/>
                <w:bCs/>
                <w:sz w:val="20"/>
                <w:szCs w:val="20"/>
              </w:rPr>
              <w:t>要求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D34" w:rsidRDefault="009F6D34">
            <w:pPr>
              <w:jc w:val="center"/>
              <w:rPr>
                <w:rFonts w:ascii="宋体" w:hAnsi="宋体" w:hint="eastAsia"/>
                <w:bCs/>
                <w:sz w:val="20"/>
                <w:szCs w:val="20"/>
              </w:rPr>
            </w:pPr>
            <w:r>
              <w:rPr>
                <w:rFonts w:ascii="宋体" w:hAnsi="宋体" w:hint="eastAsia"/>
                <w:bCs/>
                <w:sz w:val="20"/>
                <w:szCs w:val="20"/>
              </w:rPr>
              <w:t>计量</w:t>
            </w:r>
          </w:p>
          <w:p w:rsidR="009F6D34" w:rsidRDefault="009F6D34">
            <w:pPr>
              <w:jc w:val="center"/>
              <w:rPr>
                <w:rFonts w:ascii="宋体" w:hAnsi="宋体" w:hint="eastAsia"/>
                <w:bCs/>
                <w:sz w:val="20"/>
                <w:szCs w:val="20"/>
              </w:rPr>
            </w:pPr>
            <w:r>
              <w:rPr>
                <w:rFonts w:ascii="宋体" w:hAnsi="宋体" w:hint="eastAsia"/>
                <w:bCs/>
                <w:sz w:val="20"/>
                <w:szCs w:val="20"/>
              </w:rPr>
              <w:t>单位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D34" w:rsidRDefault="009F6D34">
            <w:pPr>
              <w:jc w:val="center"/>
              <w:rPr>
                <w:rFonts w:ascii="宋体" w:hAnsi="宋体" w:hint="eastAsia"/>
                <w:bCs/>
                <w:sz w:val="20"/>
                <w:szCs w:val="20"/>
              </w:rPr>
            </w:pPr>
            <w:r>
              <w:rPr>
                <w:rFonts w:ascii="宋体" w:hAnsi="宋体" w:hint="eastAsia"/>
                <w:bCs/>
                <w:sz w:val="20"/>
                <w:szCs w:val="20"/>
              </w:rPr>
              <w:t>数量</w:t>
            </w:r>
          </w:p>
        </w:tc>
        <w:tc>
          <w:tcPr>
            <w:tcW w:w="2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D34" w:rsidRDefault="009F6D34">
            <w:pPr>
              <w:jc w:val="center"/>
              <w:rPr>
                <w:rFonts w:ascii="宋体" w:hAnsi="宋体" w:hint="eastAsia"/>
                <w:bCs/>
                <w:sz w:val="20"/>
                <w:szCs w:val="20"/>
              </w:rPr>
            </w:pPr>
            <w:r>
              <w:rPr>
                <w:rFonts w:ascii="宋体" w:hAnsi="宋体" w:hint="eastAsia"/>
                <w:bCs/>
                <w:sz w:val="20"/>
                <w:szCs w:val="20"/>
              </w:rPr>
              <w:t>交货时间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D34" w:rsidRDefault="009F6D34">
            <w:pPr>
              <w:jc w:val="center"/>
              <w:rPr>
                <w:rFonts w:ascii="宋体" w:hAnsi="宋体" w:hint="eastAsia"/>
                <w:bCs/>
                <w:sz w:val="20"/>
                <w:szCs w:val="20"/>
              </w:rPr>
            </w:pPr>
            <w:r>
              <w:rPr>
                <w:rFonts w:ascii="宋体" w:hAnsi="宋体" w:hint="eastAsia"/>
                <w:bCs/>
                <w:sz w:val="20"/>
                <w:szCs w:val="20"/>
              </w:rPr>
              <w:t>交货</w:t>
            </w:r>
          </w:p>
          <w:p w:rsidR="009F6D34" w:rsidRDefault="009F6D34">
            <w:pPr>
              <w:jc w:val="center"/>
              <w:rPr>
                <w:rFonts w:ascii="宋体" w:hAnsi="宋体" w:hint="eastAsia"/>
                <w:bCs/>
                <w:sz w:val="20"/>
                <w:szCs w:val="20"/>
              </w:rPr>
            </w:pPr>
            <w:r>
              <w:rPr>
                <w:rFonts w:ascii="宋体" w:hAnsi="宋体" w:hint="eastAsia"/>
                <w:bCs/>
                <w:sz w:val="20"/>
                <w:szCs w:val="20"/>
              </w:rPr>
              <w:t>地点</w:t>
            </w:r>
          </w:p>
        </w:tc>
      </w:tr>
      <w:tr w:rsidR="009F6D34" w:rsidTr="009F6D34">
        <w:trPr>
          <w:cantSplit/>
          <w:trHeight w:val="624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D34" w:rsidRDefault="009F6D34">
            <w:pPr>
              <w:spacing w:line="380" w:lineRule="exact"/>
              <w:jc w:val="center"/>
              <w:rPr>
                <w:rFonts w:ascii="宋体" w:hAnsi="宋体" w:hint="eastAsia"/>
                <w:bCs/>
                <w:sz w:val="20"/>
                <w:szCs w:val="20"/>
              </w:rPr>
            </w:pPr>
            <w:r>
              <w:rPr>
                <w:rFonts w:ascii="宋体" w:hAnsi="宋体" w:hint="eastAsia"/>
                <w:bCs/>
                <w:sz w:val="20"/>
                <w:szCs w:val="20"/>
              </w:rPr>
              <w:t>1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D34" w:rsidRDefault="009F6D34">
            <w:pPr>
              <w:adjustRightInd w:val="0"/>
              <w:snapToGrid w:val="0"/>
              <w:spacing w:line="324" w:lineRule="auto"/>
              <w:rPr>
                <w:rFonts w:ascii="宋体" w:hAnsi="宋体" w:hint="eastAsia"/>
                <w:bCs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</w:rPr>
              <w:t>计算机基础实操考核软件采购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D34" w:rsidRDefault="009F6D34">
            <w:pPr>
              <w:adjustRightInd w:val="0"/>
              <w:snapToGrid w:val="0"/>
              <w:spacing w:line="324" w:lineRule="auto"/>
              <w:rPr>
                <w:rFonts w:ascii="宋体" w:hAnsi="宋体" w:hint="eastAsia"/>
                <w:bCs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bCs/>
                <w:kern w:val="0"/>
                <w:sz w:val="20"/>
                <w:szCs w:val="20"/>
              </w:rPr>
              <w:t>包括操作系统与办公自动化软件模块120个安装点，Photoshop模块230个安装点，SQL Server模块100个安装点。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D34" w:rsidRDefault="009F6D34">
            <w:pPr>
              <w:adjustRightInd w:val="0"/>
              <w:snapToGrid w:val="0"/>
              <w:spacing w:line="324" w:lineRule="auto"/>
              <w:jc w:val="center"/>
              <w:rPr>
                <w:rFonts w:ascii="宋体" w:hAnsi="宋体" w:hint="eastAsia"/>
                <w:bCs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bCs/>
                <w:kern w:val="0"/>
                <w:sz w:val="20"/>
                <w:szCs w:val="20"/>
              </w:rPr>
              <w:t>套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D34" w:rsidRDefault="009F6D34">
            <w:pPr>
              <w:adjustRightInd w:val="0"/>
              <w:snapToGrid w:val="0"/>
              <w:spacing w:line="324" w:lineRule="auto"/>
              <w:jc w:val="center"/>
              <w:rPr>
                <w:rFonts w:ascii="宋体" w:hAnsi="宋体" w:hint="eastAsia"/>
                <w:bCs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2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D34" w:rsidRDefault="009F6D34">
            <w:pPr>
              <w:adjustRightInd w:val="0"/>
              <w:snapToGrid w:val="0"/>
              <w:spacing w:line="324" w:lineRule="auto"/>
              <w:rPr>
                <w:rFonts w:ascii="宋体" w:hAnsi="宋体" w:hint="eastAsia"/>
                <w:bCs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bCs/>
                <w:kern w:val="0"/>
                <w:sz w:val="20"/>
                <w:szCs w:val="20"/>
              </w:rPr>
              <w:t>合同生效后，在30个工作日内完成安装及调试。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D34" w:rsidRDefault="009F6D34">
            <w:pPr>
              <w:spacing w:line="380" w:lineRule="exact"/>
              <w:jc w:val="center"/>
              <w:rPr>
                <w:rFonts w:ascii="宋体" w:hAnsi="宋体" w:hint="eastAsia"/>
                <w:bCs/>
                <w:sz w:val="20"/>
                <w:szCs w:val="20"/>
              </w:rPr>
            </w:pPr>
            <w:r>
              <w:rPr>
                <w:rFonts w:ascii="宋体" w:hAnsi="宋体" w:hint="eastAsia"/>
                <w:bCs/>
                <w:sz w:val="20"/>
                <w:szCs w:val="20"/>
              </w:rPr>
              <w:t>交货地点南京</w:t>
            </w:r>
          </w:p>
        </w:tc>
      </w:tr>
      <w:tr w:rsidR="009F6D34" w:rsidTr="009F6D34">
        <w:trPr>
          <w:cantSplit/>
          <w:trHeight w:val="638"/>
        </w:trPr>
        <w:tc>
          <w:tcPr>
            <w:tcW w:w="84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D34" w:rsidRDefault="009F6D34">
            <w:pPr>
              <w:adjustRightInd w:val="0"/>
              <w:snapToGrid w:val="0"/>
              <w:spacing w:line="324" w:lineRule="auto"/>
              <w:ind w:firstLineChars="200" w:firstLine="400"/>
              <w:jc w:val="left"/>
              <w:rPr>
                <w:rFonts w:ascii="宋体" w:hAnsi="宋体" w:hint="eastAsia"/>
                <w:bCs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bCs/>
                <w:kern w:val="0"/>
                <w:sz w:val="20"/>
                <w:szCs w:val="20"/>
              </w:rPr>
              <w:t>说明：</w:t>
            </w:r>
          </w:p>
          <w:p w:rsidR="009F6D34" w:rsidRDefault="009F6D34">
            <w:pPr>
              <w:adjustRightInd w:val="0"/>
              <w:snapToGrid w:val="0"/>
              <w:spacing w:line="324" w:lineRule="auto"/>
              <w:ind w:firstLineChars="200" w:firstLine="400"/>
              <w:jc w:val="left"/>
              <w:rPr>
                <w:rFonts w:ascii="宋体" w:hAnsi="宋体" w:hint="eastAsia"/>
                <w:bCs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bCs/>
                <w:kern w:val="0"/>
                <w:sz w:val="20"/>
                <w:szCs w:val="20"/>
              </w:rPr>
              <w:t>1.报价供应商须对所投包内所有产品和数量进行唯一报价，否则视为无效报价。</w:t>
            </w:r>
          </w:p>
          <w:p w:rsidR="009F6D34" w:rsidRDefault="009F6D34">
            <w:pPr>
              <w:adjustRightInd w:val="0"/>
              <w:snapToGrid w:val="0"/>
              <w:spacing w:line="324" w:lineRule="auto"/>
              <w:ind w:firstLineChars="200" w:firstLine="400"/>
              <w:jc w:val="left"/>
              <w:rPr>
                <w:rFonts w:ascii="宋体" w:hAnsi="宋体" w:hint="eastAsia"/>
                <w:bCs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bCs/>
                <w:kern w:val="0"/>
                <w:sz w:val="20"/>
                <w:szCs w:val="20"/>
              </w:rPr>
              <w:t>2.报价应包括所有货物供应、运输、安装调试、技术培训、售后服务、备品备件和伴随服务等价格。</w:t>
            </w:r>
          </w:p>
          <w:p w:rsidR="009F6D34" w:rsidRDefault="009F6D34">
            <w:pPr>
              <w:adjustRightInd w:val="0"/>
              <w:snapToGrid w:val="0"/>
              <w:spacing w:line="324" w:lineRule="auto"/>
              <w:ind w:firstLineChars="200" w:firstLine="400"/>
              <w:jc w:val="left"/>
              <w:rPr>
                <w:rFonts w:ascii="宋体" w:hAnsi="宋体" w:hint="eastAsia"/>
                <w:bCs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bCs/>
                <w:kern w:val="0"/>
                <w:sz w:val="20"/>
                <w:szCs w:val="20"/>
              </w:rPr>
              <w:t>3.报价供应商必须保证所投产品为全新、未使用过的产品。</w:t>
            </w:r>
          </w:p>
          <w:p w:rsidR="009F6D34" w:rsidRDefault="009F6D34">
            <w:pPr>
              <w:adjustRightInd w:val="0"/>
              <w:snapToGrid w:val="0"/>
              <w:spacing w:line="324" w:lineRule="auto"/>
              <w:ind w:firstLineChars="200" w:firstLine="400"/>
              <w:jc w:val="left"/>
              <w:rPr>
                <w:rFonts w:ascii="宋体" w:hAnsi="宋体" w:hint="eastAsia"/>
                <w:bCs/>
                <w:sz w:val="20"/>
                <w:szCs w:val="20"/>
              </w:rPr>
            </w:pPr>
            <w:r>
              <w:rPr>
                <w:rFonts w:ascii="宋体" w:hAnsi="宋体" w:hint="eastAsia"/>
                <w:bCs/>
                <w:kern w:val="0"/>
                <w:sz w:val="20"/>
                <w:szCs w:val="20"/>
              </w:rPr>
              <w:t>4.成交人数量为1人。</w:t>
            </w:r>
          </w:p>
        </w:tc>
      </w:tr>
    </w:tbl>
    <w:p w:rsidR="009F6D34" w:rsidRDefault="009F6D34" w:rsidP="009F6D34">
      <w:pPr>
        <w:spacing w:line="360" w:lineRule="auto"/>
        <w:ind w:leftChars="200" w:left="420"/>
        <w:rPr>
          <w:rFonts w:ascii="黑体" w:eastAsia="黑体" w:hAnsi="黑体" w:hint="eastAsia"/>
          <w:bCs/>
          <w:sz w:val="24"/>
          <w:szCs w:val="24"/>
        </w:rPr>
      </w:pPr>
      <w:r>
        <w:rPr>
          <w:rFonts w:ascii="黑体" w:eastAsia="黑体" w:hAnsi="黑体" w:hint="eastAsia"/>
          <w:bCs/>
          <w:sz w:val="24"/>
          <w:szCs w:val="24"/>
        </w:rPr>
        <w:t>四、报价供应商资格条件</w:t>
      </w:r>
    </w:p>
    <w:p w:rsidR="009F6D34" w:rsidRDefault="009F6D34" w:rsidP="009F6D34">
      <w:pPr>
        <w:adjustRightInd w:val="0"/>
        <w:snapToGrid w:val="0"/>
        <w:spacing w:line="324" w:lineRule="auto"/>
        <w:ind w:firstLineChars="200" w:firstLine="400"/>
        <w:rPr>
          <w:rFonts w:ascii="宋体" w:hAnsi="宋体" w:hint="eastAsia"/>
          <w:bCs/>
          <w:kern w:val="0"/>
          <w:sz w:val="20"/>
          <w:szCs w:val="20"/>
        </w:rPr>
      </w:pPr>
      <w:r>
        <w:rPr>
          <w:rFonts w:ascii="宋体" w:hAnsi="宋体" w:hint="eastAsia"/>
          <w:bCs/>
          <w:kern w:val="0"/>
          <w:sz w:val="20"/>
          <w:szCs w:val="20"/>
        </w:rPr>
        <w:t>（一）符合《中华人民共和国政府采购法》第二十二条资格条件：</w:t>
      </w:r>
    </w:p>
    <w:p w:rsidR="009F6D34" w:rsidRDefault="009F6D34" w:rsidP="009F6D34">
      <w:pPr>
        <w:adjustRightInd w:val="0"/>
        <w:snapToGrid w:val="0"/>
        <w:spacing w:line="324" w:lineRule="auto"/>
        <w:ind w:firstLineChars="200" w:firstLine="400"/>
        <w:rPr>
          <w:rFonts w:ascii="宋体" w:hAnsi="宋体" w:hint="eastAsia"/>
          <w:bCs/>
          <w:kern w:val="0"/>
          <w:sz w:val="20"/>
          <w:szCs w:val="20"/>
        </w:rPr>
      </w:pPr>
      <w:r>
        <w:rPr>
          <w:rFonts w:ascii="宋体" w:hAnsi="宋体" w:hint="eastAsia"/>
          <w:bCs/>
          <w:kern w:val="0"/>
          <w:sz w:val="20"/>
          <w:szCs w:val="20"/>
        </w:rPr>
        <w:t>（1）具有独立承担民事责任的能力；</w:t>
      </w:r>
    </w:p>
    <w:p w:rsidR="009F6D34" w:rsidRDefault="009F6D34" w:rsidP="009F6D34">
      <w:pPr>
        <w:adjustRightInd w:val="0"/>
        <w:snapToGrid w:val="0"/>
        <w:spacing w:line="324" w:lineRule="auto"/>
        <w:ind w:firstLineChars="200" w:firstLine="400"/>
        <w:rPr>
          <w:rFonts w:ascii="宋体" w:hAnsi="宋体" w:hint="eastAsia"/>
          <w:bCs/>
          <w:kern w:val="0"/>
          <w:sz w:val="20"/>
          <w:szCs w:val="20"/>
        </w:rPr>
      </w:pPr>
      <w:r>
        <w:rPr>
          <w:rFonts w:ascii="宋体" w:hAnsi="宋体" w:hint="eastAsia"/>
          <w:bCs/>
          <w:kern w:val="0"/>
          <w:sz w:val="20"/>
          <w:szCs w:val="20"/>
        </w:rPr>
        <w:t>（2）具有良好的商业信誉和健全的财务会计制度；</w:t>
      </w:r>
    </w:p>
    <w:p w:rsidR="009F6D34" w:rsidRDefault="009F6D34" w:rsidP="009F6D34">
      <w:pPr>
        <w:adjustRightInd w:val="0"/>
        <w:snapToGrid w:val="0"/>
        <w:spacing w:line="324" w:lineRule="auto"/>
        <w:ind w:firstLineChars="200" w:firstLine="400"/>
        <w:rPr>
          <w:rFonts w:ascii="宋体" w:hAnsi="宋体" w:hint="eastAsia"/>
          <w:bCs/>
          <w:kern w:val="0"/>
          <w:sz w:val="20"/>
          <w:szCs w:val="20"/>
        </w:rPr>
      </w:pPr>
      <w:r>
        <w:rPr>
          <w:rFonts w:ascii="宋体" w:hAnsi="宋体" w:hint="eastAsia"/>
          <w:bCs/>
          <w:kern w:val="0"/>
          <w:sz w:val="20"/>
          <w:szCs w:val="20"/>
        </w:rPr>
        <w:t>（3）具有履行合同所必需的设备和专业技术能力；</w:t>
      </w:r>
    </w:p>
    <w:p w:rsidR="009F6D34" w:rsidRDefault="009F6D34" w:rsidP="009F6D34">
      <w:pPr>
        <w:adjustRightInd w:val="0"/>
        <w:snapToGrid w:val="0"/>
        <w:spacing w:line="324" w:lineRule="auto"/>
        <w:ind w:firstLineChars="200" w:firstLine="400"/>
        <w:rPr>
          <w:rFonts w:ascii="宋体" w:hAnsi="宋体" w:hint="eastAsia"/>
          <w:bCs/>
          <w:kern w:val="0"/>
          <w:sz w:val="20"/>
          <w:szCs w:val="20"/>
        </w:rPr>
      </w:pPr>
      <w:r>
        <w:rPr>
          <w:rFonts w:ascii="宋体" w:hAnsi="宋体" w:hint="eastAsia"/>
          <w:bCs/>
          <w:kern w:val="0"/>
          <w:sz w:val="20"/>
          <w:szCs w:val="20"/>
        </w:rPr>
        <w:t>（4）有依法缴纳税收和社会保障资金的良好记录；</w:t>
      </w:r>
    </w:p>
    <w:p w:rsidR="009F6D34" w:rsidRDefault="009F6D34" w:rsidP="009F6D34">
      <w:pPr>
        <w:adjustRightInd w:val="0"/>
        <w:snapToGrid w:val="0"/>
        <w:spacing w:line="324" w:lineRule="auto"/>
        <w:ind w:firstLineChars="200" w:firstLine="400"/>
        <w:rPr>
          <w:rFonts w:ascii="宋体" w:hAnsi="宋体" w:hint="eastAsia"/>
          <w:bCs/>
          <w:kern w:val="0"/>
          <w:sz w:val="20"/>
          <w:szCs w:val="20"/>
        </w:rPr>
      </w:pPr>
      <w:r>
        <w:rPr>
          <w:rFonts w:ascii="宋体" w:hAnsi="宋体" w:hint="eastAsia"/>
          <w:bCs/>
          <w:kern w:val="0"/>
          <w:sz w:val="20"/>
          <w:szCs w:val="20"/>
        </w:rPr>
        <w:t>（5）参加政府采购活动前3年内，在经营活动中没有重大违法记录；</w:t>
      </w:r>
    </w:p>
    <w:p w:rsidR="009F6D34" w:rsidRDefault="009F6D34" w:rsidP="009F6D34">
      <w:pPr>
        <w:adjustRightInd w:val="0"/>
        <w:snapToGrid w:val="0"/>
        <w:spacing w:line="324" w:lineRule="auto"/>
        <w:ind w:firstLineChars="200" w:firstLine="400"/>
        <w:rPr>
          <w:rFonts w:ascii="宋体" w:hAnsi="宋体" w:hint="eastAsia"/>
          <w:bCs/>
          <w:kern w:val="0"/>
          <w:sz w:val="20"/>
          <w:szCs w:val="20"/>
        </w:rPr>
      </w:pPr>
      <w:r>
        <w:rPr>
          <w:rFonts w:ascii="宋体" w:hAnsi="宋体" w:hint="eastAsia"/>
          <w:bCs/>
          <w:kern w:val="0"/>
          <w:sz w:val="20"/>
          <w:szCs w:val="20"/>
        </w:rPr>
        <w:t>（6）法律、行政法规规定的其他条件。</w:t>
      </w:r>
    </w:p>
    <w:p w:rsidR="009F6D34" w:rsidRDefault="009F6D34" w:rsidP="009F6D34">
      <w:pPr>
        <w:adjustRightInd w:val="0"/>
        <w:snapToGrid w:val="0"/>
        <w:spacing w:line="324" w:lineRule="auto"/>
        <w:ind w:firstLineChars="200" w:firstLine="400"/>
        <w:rPr>
          <w:rFonts w:ascii="宋体" w:hAnsi="宋体" w:hint="eastAsia"/>
          <w:bCs/>
          <w:kern w:val="0"/>
          <w:sz w:val="20"/>
          <w:szCs w:val="20"/>
        </w:rPr>
      </w:pPr>
      <w:r>
        <w:rPr>
          <w:rFonts w:ascii="宋体" w:hAnsi="宋体" w:hint="eastAsia"/>
          <w:bCs/>
          <w:kern w:val="0"/>
          <w:sz w:val="20"/>
          <w:szCs w:val="20"/>
        </w:rPr>
        <w:t>（二）截止到开标时间，供应</w:t>
      </w:r>
      <w:proofErr w:type="gramStart"/>
      <w:r>
        <w:rPr>
          <w:rFonts w:ascii="宋体" w:hAnsi="宋体" w:hint="eastAsia"/>
          <w:bCs/>
          <w:kern w:val="0"/>
          <w:sz w:val="20"/>
          <w:szCs w:val="20"/>
        </w:rPr>
        <w:t>商成立</w:t>
      </w:r>
      <w:proofErr w:type="gramEnd"/>
      <w:r>
        <w:rPr>
          <w:rFonts w:ascii="宋体" w:hAnsi="宋体" w:hint="eastAsia"/>
          <w:bCs/>
          <w:kern w:val="0"/>
          <w:sz w:val="20"/>
          <w:szCs w:val="20"/>
        </w:rPr>
        <w:t>时间不少于3年，且为</w:t>
      </w:r>
      <w:proofErr w:type="gramStart"/>
      <w:r>
        <w:rPr>
          <w:rFonts w:ascii="宋体" w:hAnsi="宋体" w:hint="eastAsia"/>
          <w:bCs/>
          <w:kern w:val="0"/>
          <w:sz w:val="20"/>
          <w:szCs w:val="20"/>
        </w:rPr>
        <w:t>非外资</w:t>
      </w:r>
      <w:proofErr w:type="gramEnd"/>
      <w:r>
        <w:rPr>
          <w:rFonts w:ascii="宋体" w:hAnsi="宋体" w:hint="eastAsia"/>
          <w:bCs/>
          <w:kern w:val="0"/>
          <w:sz w:val="20"/>
          <w:szCs w:val="20"/>
        </w:rPr>
        <w:t>独资或外资控股企业，或为事业单位、军队单位。</w:t>
      </w:r>
    </w:p>
    <w:p w:rsidR="009F6D34" w:rsidRDefault="009F6D34" w:rsidP="009F6D34">
      <w:pPr>
        <w:adjustRightInd w:val="0"/>
        <w:snapToGrid w:val="0"/>
        <w:spacing w:line="324" w:lineRule="auto"/>
        <w:ind w:firstLineChars="200" w:firstLine="400"/>
        <w:rPr>
          <w:rFonts w:ascii="宋体" w:hAnsi="宋体" w:hint="eastAsia"/>
          <w:bCs/>
          <w:kern w:val="0"/>
          <w:sz w:val="20"/>
          <w:szCs w:val="20"/>
        </w:rPr>
      </w:pPr>
      <w:r>
        <w:rPr>
          <w:rFonts w:ascii="宋体" w:hAnsi="宋体" w:hint="eastAsia"/>
          <w:bCs/>
          <w:kern w:val="0"/>
          <w:sz w:val="20"/>
          <w:szCs w:val="20"/>
        </w:rPr>
        <w:t>（三）单位负责人为同一人或者存在直接控股、管理关系的不同供应商，不得同时参加同一标的采购活动（生产型企业生产场地为同一地址的；销售型企业之间股东有关联的，一律视为有直接控股、管理关系）。供应商之间有上述关系的，应主动声明，否则将给予列入不良记录名单、3年内不得参加军队采购活动的处罚。</w:t>
      </w:r>
    </w:p>
    <w:p w:rsidR="009F6D34" w:rsidRDefault="009F6D34" w:rsidP="009F6D34">
      <w:pPr>
        <w:adjustRightInd w:val="0"/>
        <w:snapToGrid w:val="0"/>
        <w:spacing w:line="324" w:lineRule="auto"/>
        <w:ind w:firstLineChars="200" w:firstLine="400"/>
        <w:rPr>
          <w:rFonts w:ascii="宋体" w:hAnsi="宋体" w:hint="eastAsia"/>
          <w:bCs/>
          <w:kern w:val="0"/>
          <w:sz w:val="20"/>
          <w:szCs w:val="20"/>
        </w:rPr>
      </w:pPr>
      <w:r>
        <w:rPr>
          <w:rFonts w:ascii="宋体" w:hAnsi="宋体" w:hint="eastAsia"/>
          <w:bCs/>
          <w:kern w:val="0"/>
          <w:sz w:val="20"/>
          <w:szCs w:val="20"/>
        </w:rPr>
        <w:t>（四）本项目不接受联合体投标</w:t>
      </w:r>
    </w:p>
    <w:p w:rsidR="009F6D34" w:rsidRDefault="009F6D34" w:rsidP="009F6D34">
      <w:pPr>
        <w:spacing w:line="360" w:lineRule="auto"/>
        <w:ind w:leftChars="200" w:left="420"/>
        <w:rPr>
          <w:rFonts w:ascii="黑体" w:eastAsia="黑体" w:hAnsi="黑体" w:hint="eastAsia"/>
          <w:bCs/>
          <w:sz w:val="24"/>
          <w:szCs w:val="24"/>
        </w:rPr>
      </w:pPr>
      <w:r>
        <w:rPr>
          <w:rFonts w:ascii="黑体" w:eastAsia="黑体" w:hAnsi="黑体" w:hint="eastAsia"/>
          <w:bCs/>
          <w:sz w:val="24"/>
          <w:szCs w:val="24"/>
        </w:rPr>
        <w:t>五、询价文件申领时间、地点、方式</w:t>
      </w:r>
    </w:p>
    <w:p w:rsidR="009F6D34" w:rsidRDefault="009F6D34" w:rsidP="009F6D34">
      <w:pPr>
        <w:adjustRightInd w:val="0"/>
        <w:snapToGrid w:val="0"/>
        <w:spacing w:line="324" w:lineRule="auto"/>
        <w:ind w:firstLineChars="200" w:firstLine="400"/>
        <w:rPr>
          <w:rFonts w:ascii="宋体" w:hAnsi="宋体" w:hint="eastAsia"/>
          <w:bCs/>
          <w:kern w:val="0"/>
          <w:sz w:val="20"/>
          <w:szCs w:val="20"/>
        </w:rPr>
      </w:pPr>
      <w:r>
        <w:rPr>
          <w:rFonts w:ascii="宋体" w:hAnsi="宋体" w:hint="eastAsia"/>
          <w:bCs/>
          <w:kern w:val="0"/>
          <w:sz w:val="20"/>
          <w:szCs w:val="20"/>
        </w:rPr>
        <w:lastRenderedPageBreak/>
        <w:t>（一）申领时间：2023年6月12日起至2023年6月19日（上午09:00—12：00，下午14:00—17:00）（北京时间、节假日除外）</w:t>
      </w:r>
    </w:p>
    <w:p w:rsidR="009F6D34" w:rsidRDefault="009F6D34" w:rsidP="009F6D34">
      <w:pPr>
        <w:adjustRightInd w:val="0"/>
        <w:snapToGrid w:val="0"/>
        <w:spacing w:line="324" w:lineRule="auto"/>
        <w:ind w:firstLineChars="200" w:firstLine="400"/>
        <w:rPr>
          <w:rFonts w:ascii="宋体" w:hAnsi="宋体" w:hint="eastAsia"/>
          <w:bCs/>
          <w:kern w:val="0"/>
          <w:sz w:val="20"/>
          <w:szCs w:val="20"/>
        </w:rPr>
      </w:pPr>
      <w:r>
        <w:rPr>
          <w:rFonts w:ascii="宋体" w:hAnsi="宋体" w:hint="eastAsia"/>
          <w:bCs/>
          <w:kern w:val="0"/>
          <w:sz w:val="20"/>
          <w:szCs w:val="20"/>
        </w:rPr>
        <w:t>（二）申领地点：登录中化商务电子招投标平台（e.sinochemitc.com）通过网上支付方式购买招标文件。潜在报价供应商需先进行网上注册（免费）。注册通过后，在【投标管理-购买文件】页面找到项目标号，通过网上支付方式购买文件。支付成功后，可在【投标管理-文件下载】页面下载招标文件及增值税电子普通发票。所有注册、缴费、发票等业务均须在中化商务电子招投标平台操作完成（平台注册过程中的操作手册详见：“进入平台—综合办公—常用文件—中化招投标平台－报价供应商操作手册”。如遇任何问题可联系中化商务电子招投标平台技术支持联系电话：010-86391277）。</w:t>
      </w:r>
    </w:p>
    <w:p w:rsidR="009F6D34" w:rsidRDefault="009F6D34" w:rsidP="009F6D34">
      <w:pPr>
        <w:adjustRightInd w:val="0"/>
        <w:snapToGrid w:val="0"/>
        <w:spacing w:line="324" w:lineRule="auto"/>
        <w:ind w:firstLineChars="200" w:firstLine="400"/>
        <w:rPr>
          <w:rFonts w:ascii="宋体" w:hAnsi="宋体" w:hint="eastAsia"/>
          <w:bCs/>
          <w:kern w:val="0"/>
          <w:sz w:val="20"/>
          <w:szCs w:val="20"/>
        </w:rPr>
      </w:pPr>
      <w:r>
        <w:rPr>
          <w:rFonts w:ascii="宋体" w:hAnsi="宋体" w:hint="eastAsia"/>
          <w:bCs/>
          <w:kern w:val="0"/>
          <w:sz w:val="20"/>
          <w:szCs w:val="20"/>
        </w:rPr>
        <w:t>（三）申领询价文件时需提供以下材料：</w:t>
      </w:r>
    </w:p>
    <w:p w:rsidR="009F6D34" w:rsidRDefault="009F6D34" w:rsidP="009F6D34">
      <w:pPr>
        <w:adjustRightInd w:val="0"/>
        <w:snapToGrid w:val="0"/>
        <w:spacing w:line="324" w:lineRule="auto"/>
        <w:ind w:firstLineChars="200" w:firstLine="400"/>
        <w:rPr>
          <w:rFonts w:ascii="宋体" w:hAnsi="宋体" w:hint="eastAsia"/>
          <w:bCs/>
          <w:kern w:val="0"/>
          <w:sz w:val="20"/>
          <w:szCs w:val="20"/>
        </w:rPr>
      </w:pPr>
      <w:r>
        <w:rPr>
          <w:rFonts w:ascii="宋体" w:hAnsi="宋体" w:hint="eastAsia"/>
          <w:bCs/>
          <w:kern w:val="0"/>
          <w:sz w:val="20"/>
          <w:szCs w:val="20"/>
        </w:rPr>
        <w:t>1.营业执照或事业单位法人证书复印件加盖公章(军队单位不需要提供)；</w:t>
      </w:r>
    </w:p>
    <w:p w:rsidR="009F6D34" w:rsidRDefault="009F6D34" w:rsidP="009F6D34">
      <w:pPr>
        <w:adjustRightInd w:val="0"/>
        <w:snapToGrid w:val="0"/>
        <w:spacing w:line="324" w:lineRule="auto"/>
        <w:ind w:firstLineChars="200" w:firstLine="400"/>
        <w:rPr>
          <w:rFonts w:ascii="宋体" w:hAnsi="宋体" w:hint="eastAsia"/>
          <w:bCs/>
          <w:kern w:val="0"/>
          <w:sz w:val="20"/>
          <w:szCs w:val="20"/>
        </w:rPr>
      </w:pPr>
      <w:r>
        <w:rPr>
          <w:rFonts w:ascii="宋体" w:hAnsi="宋体" w:hint="eastAsia"/>
          <w:bCs/>
          <w:kern w:val="0"/>
          <w:sz w:val="20"/>
          <w:szCs w:val="20"/>
        </w:rPr>
        <w:t>2.法定代表人资格证明书原件；</w:t>
      </w:r>
    </w:p>
    <w:p w:rsidR="009F6D34" w:rsidRDefault="009F6D34" w:rsidP="009F6D34">
      <w:pPr>
        <w:adjustRightInd w:val="0"/>
        <w:snapToGrid w:val="0"/>
        <w:spacing w:line="324" w:lineRule="auto"/>
        <w:ind w:firstLineChars="200" w:firstLine="400"/>
        <w:rPr>
          <w:rFonts w:ascii="宋体" w:hAnsi="宋体" w:hint="eastAsia"/>
          <w:bCs/>
          <w:kern w:val="0"/>
          <w:sz w:val="20"/>
          <w:szCs w:val="20"/>
        </w:rPr>
      </w:pPr>
      <w:r>
        <w:rPr>
          <w:rFonts w:ascii="宋体" w:hAnsi="宋体" w:hint="eastAsia"/>
          <w:bCs/>
          <w:kern w:val="0"/>
          <w:sz w:val="20"/>
          <w:szCs w:val="20"/>
        </w:rPr>
        <w:t>3. 法定代表人授权书原件（法定代表人到场可不提供）；</w:t>
      </w:r>
    </w:p>
    <w:p w:rsidR="009F6D34" w:rsidRDefault="009F6D34" w:rsidP="009F6D34">
      <w:pPr>
        <w:adjustRightInd w:val="0"/>
        <w:snapToGrid w:val="0"/>
        <w:spacing w:line="324" w:lineRule="auto"/>
        <w:ind w:firstLineChars="200" w:firstLine="400"/>
        <w:rPr>
          <w:rFonts w:ascii="宋体" w:hAnsi="宋体" w:hint="eastAsia"/>
          <w:bCs/>
          <w:kern w:val="0"/>
          <w:sz w:val="20"/>
          <w:szCs w:val="20"/>
        </w:rPr>
      </w:pPr>
      <w:r>
        <w:rPr>
          <w:rFonts w:ascii="宋体" w:hAnsi="宋体" w:hint="eastAsia"/>
          <w:bCs/>
          <w:kern w:val="0"/>
          <w:sz w:val="20"/>
          <w:szCs w:val="20"/>
        </w:rPr>
        <w:t>4.非外资企业或外资控股企业的书面声明（企业提供，事业单位、军队单位不需要提供）；</w:t>
      </w:r>
    </w:p>
    <w:p w:rsidR="009F6D34" w:rsidRDefault="009F6D34" w:rsidP="009F6D34">
      <w:pPr>
        <w:adjustRightInd w:val="0"/>
        <w:snapToGrid w:val="0"/>
        <w:spacing w:line="324" w:lineRule="auto"/>
        <w:ind w:firstLineChars="200" w:firstLine="400"/>
        <w:rPr>
          <w:rFonts w:ascii="宋体" w:hAnsi="宋体" w:hint="eastAsia"/>
          <w:bCs/>
          <w:kern w:val="0"/>
          <w:sz w:val="20"/>
          <w:szCs w:val="20"/>
        </w:rPr>
      </w:pPr>
      <w:r>
        <w:rPr>
          <w:rFonts w:ascii="宋体" w:hAnsi="宋体" w:hint="eastAsia"/>
          <w:bCs/>
          <w:kern w:val="0"/>
          <w:sz w:val="20"/>
          <w:szCs w:val="20"/>
        </w:rPr>
        <w:t>5.报价方主要股东或出资人信息；</w:t>
      </w:r>
    </w:p>
    <w:p w:rsidR="009F6D34" w:rsidRDefault="009F6D34" w:rsidP="009F6D34">
      <w:pPr>
        <w:adjustRightInd w:val="0"/>
        <w:snapToGrid w:val="0"/>
        <w:spacing w:line="324" w:lineRule="auto"/>
        <w:ind w:firstLineChars="200" w:firstLine="400"/>
        <w:rPr>
          <w:rFonts w:ascii="宋体" w:hAnsi="宋体" w:hint="eastAsia"/>
          <w:bCs/>
          <w:kern w:val="0"/>
          <w:sz w:val="20"/>
          <w:szCs w:val="20"/>
        </w:rPr>
      </w:pPr>
      <w:r>
        <w:rPr>
          <w:rFonts w:ascii="宋体" w:hAnsi="宋体" w:hint="eastAsia"/>
          <w:bCs/>
          <w:kern w:val="0"/>
          <w:sz w:val="20"/>
          <w:szCs w:val="20"/>
        </w:rPr>
        <w:t>6.未被列入政府采购失信名单、军队采购暂停名单，未在军队采购失信名单禁入处罚期内，未被政府主管部门列入违法失信名单、重大税收违法案件当事人的承诺书；</w:t>
      </w:r>
    </w:p>
    <w:p w:rsidR="009F6D34" w:rsidRDefault="009F6D34" w:rsidP="009F6D34">
      <w:pPr>
        <w:adjustRightInd w:val="0"/>
        <w:snapToGrid w:val="0"/>
        <w:spacing w:line="324" w:lineRule="auto"/>
        <w:ind w:firstLineChars="200" w:firstLine="400"/>
        <w:rPr>
          <w:rFonts w:ascii="宋体" w:hAnsi="宋体" w:hint="eastAsia"/>
          <w:bCs/>
          <w:kern w:val="0"/>
          <w:sz w:val="20"/>
          <w:szCs w:val="20"/>
        </w:rPr>
      </w:pPr>
      <w:r>
        <w:rPr>
          <w:rFonts w:ascii="宋体" w:hAnsi="宋体" w:hint="eastAsia"/>
          <w:bCs/>
          <w:kern w:val="0"/>
          <w:sz w:val="20"/>
          <w:szCs w:val="20"/>
        </w:rPr>
        <w:t>申领方式：本项目采取网上发售方式。报价人采取发送电子邮件方式递交报名资料，邮件主题：项目名称+项目编号+公司名称；邮件内容：列明公司名称、法定代表人或授权代表人姓名及联系方式；邮件附件：需采用A4纸幅面，将报名材料加盖企业鲜章，按顺序制作成1个PDF格式文件，文件名称与主题一致，复印件扫描无效。报名材料审核通过后，采购机构联系人向供应商邮箱发送谈判文件电子版；审核未通过的，采购机构联系人以邮件形式回复审核情况，供应商可在谈判文件申领时间内重新提交材料。采购机构或代理机构邮箱：wutaihao@sinochem.com。</w:t>
      </w:r>
    </w:p>
    <w:p w:rsidR="009F6D34" w:rsidRDefault="009F6D34" w:rsidP="009F6D34">
      <w:pPr>
        <w:spacing w:line="360" w:lineRule="auto"/>
        <w:ind w:leftChars="200" w:left="420"/>
        <w:rPr>
          <w:rFonts w:ascii="黑体" w:eastAsia="黑体" w:hAnsi="黑体" w:hint="eastAsia"/>
          <w:bCs/>
          <w:sz w:val="24"/>
          <w:szCs w:val="24"/>
        </w:rPr>
      </w:pPr>
      <w:r>
        <w:rPr>
          <w:rFonts w:ascii="黑体" w:eastAsia="黑体" w:hAnsi="黑体" w:hint="eastAsia"/>
          <w:bCs/>
          <w:sz w:val="24"/>
          <w:szCs w:val="24"/>
        </w:rPr>
        <w:t>六、报价开始和截止时间及地点、方式</w:t>
      </w:r>
    </w:p>
    <w:p w:rsidR="009F6D34" w:rsidRDefault="009F6D34" w:rsidP="009F6D34">
      <w:pPr>
        <w:adjustRightInd w:val="0"/>
        <w:snapToGrid w:val="0"/>
        <w:spacing w:line="324" w:lineRule="auto"/>
        <w:ind w:firstLineChars="200" w:firstLine="400"/>
        <w:rPr>
          <w:rFonts w:ascii="宋体" w:hAnsi="宋体" w:hint="eastAsia"/>
          <w:bCs/>
          <w:kern w:val="0"/>
          <w:sz w:val="20"/>
          <w:szCs w:val="20"/>
        </w:rPr>
      </w:pPr>
      <w:r>
        <w:rPr>
          <w:rFonts w:ascii="宋体" w:hAnsi="宋体" w:hint="eastAsia"/>
          <w:bCs/>
          <w:kern w:val="0"/>
          <w:sz w:val="20"/>
          <w:szCs w:val="20"/>
        </w:rPr>
        <w:t>（一）报价开始时间：2023年6月29日8时30分</w:t>
      </w:r>
    </w:p>
    <w:p w:rsidR="009F6D34" w:rsidRDefault="009F6D34" w:rsidP="009F6D34">
      <w:pPr>
        <w:adjustRightInd w:val="0"/>
        <w:snapToGrid w:val="0"/>
        <w:spacing w:line="324" w:lineRule="auto"/>
        <w:ind w:firstLineChars="200" w:firstLine="400"/>
        <w:rPr>
          <w:rFonts w:ascii="宋体" w:hAnsi="宋体" w:hint="eastAsia"/>
          <w:bCs/>
          <w:kern w:val="0"/>
          <w:sz w:val="20"/>
          <w:szCs w:val="20"/>
        </w:rPr>
      </w:pPr>
      <w:r>
        <w:rPr>
          <w:rFonts w:ascii="宋体" w:hAnsi="宋体" w:hint="eastAsia"/>
          <w:bCs/>
          <w:kern w:val="0"/>
          <w:sz w:val="20"/>
          <w:szCs w:val="20"/>
        </w:rPr>
        <w:t>（二）报价截止时间：2023年6月29日9时30分</w:t>
      </w:r>
    </w:p>
    <w:p w:rsidR="009F6D34" w:rsidRDefault="009F6D34" w:rsidP="009F6D34">
      <w:pPr>
        <w:adjustRightInd w:val="0"/>
        <w:snapToGrid w:val="0"/>
        <w:spacing w:line="324" w:lineRule="auto"/>
        <w:ind w:firstLineChars="200" w:firstLine="400"/>
        <w:rPr>
          <w:rFonts w:ascii="宋体" w:hAnsi="宋体" w:hint="eastAsia"/>
          <w:bCs/>
          <w:kern w:val="0"/>
          <w:sz w:val="20"/>
          <w:szCs w:val="20"/>
        </w:rPr>
      </w:pPr>
      <w:r>
        <w:rPr>
          <w:rFonts w:ascii="宋体" w:hAnsi="宋体" w:hint="eastAsia"/>
          <w:bCs/>
          <w:kern w:val="0"/>
          <w:sz w:val="20"/>
          <w:szCs w:val="20"/>
        </w:rPr>
        <w:t>（三）报价地点：南京市建</w:t>
      </w:r>
      <w:proofErr w:type="gramStart"/>
      <w:r>
        <w:rPr>
          <w:rFonts w:ascii="宋体" w:hAnsi="宋体" w:hint="eastAsia"/>
          <w:bCs/>
          <w:kern w:val="0"/>
          <w:sz w:val="20"/>
          <w:szCs w:val="20"/>
        </w:rPr>
        <w:t>邺</w:t>
      </w:r>
      <w:proofErr w:type="gramEnd"/>
      <w:r>
        <w:rPr>
          <w:rFonts w:ascii="宋体" w:hAnsi="宋体" w:hint="eastAsia"/>
          <w:bCs/>
          <w:kern w:val="0"/>
          <w:sz w:val="20"/>
          <w:szCs w:val="20"/>
        </w:rPr>
        <w:t>区泰山路159号正</w:t>
      </w:r>
      <w:proofErr w:type="gramStart"/>
      <w:r>
        <w:rPr>
          <w:rFonts w:ascii="宋体" w:hAnsi="宋体" w:hint="eastAsia"/>
          <w:bCs/>
          <w:kern w:val="0"/>
          <w:sz w:val="20"/>
          <w:szCs w:val="20"/>
        </w:rPr>
        <w:t>太</w:t>
      </w:r>
      <w:proofErr w:type="gramEnd"/>
      <w:r>
        <w:rPr>
          <w:rFonts w:ascii="宋体" w:hAnsi="宋体" w:hint="eastAsia"/>
          <w:bCs/>
          <w:kern w:val="0"/>
          <w:sz w:val="20"/>
          <w:szCs w:val="20"/>
        </w:rPr>
        <w:t xml:space="preserve">中心大厦B座1901室 </w:t>
      </w:r>
    </w:p>
    <w:p w:rsidR="009F6D34" w:rsidRDefault="009F6D34" w:rsidP="009F6D34">
      <w:pPr>
        <w:adjustRightInd w:val="0"/>
        <w:snapToGrid w:val="0"/>
        <w:spacing w:line="324" w:lineRule="auto"/>
        <w:ind w:firstLineChars="200" w:firstLine="400"/>
        <w:rPr>
          <w:rFonts w:ascii="宋体" w:hAnsi="宋体" w:hint="eastAsia"/>
          <w:bCs/>
          <w:kern w:val="0"/>
          <w:sz w:val="20"/>
          <w:szCs w:val="20"/>
        </w:rPr>
      </w:pPr>
      <w:r>
        <w:rPr>
          <w:rFonts w:ascii="宋体" w:hAnsi="宋体" w:hint="eastAsia"/>
          <w:bCs/>
          <w:kern w:val="0"/>
          <w:sz w:val="20"/>
          <w:szCs w:val="20"/>
        </w:rPr>
        <w:t>（四）报价方式：由报价供应</w:t>
      </w:r>
      <w:proofErr w:type="gramStart"/>
      <w:r>
        <w:rPr>
          <w:rFonts w:ascii="宋体" w:hAnsi="宋体" w:hint="eastAsia"/>
          <w:bCs/>
          <w:kern w:val="0"/>
          <w:sz w:val="20"/>
          <w:szCs w:val="20"/>
        </w:rPr>
        <w:t>商法定</w:t>
      </w:r>
      <w:proofErr w:type="gramEnd"/>
      <w:r>
        <w:rPr>
          <w:rFonts w:ascii="宋体" w:hAnsi="宋体" w:hint="eastAsia"/>
          <w:bCs/>
          <w:kern w:val="0"/>
          <w:sz w:val="20"/>
          <w:szCs w:val="20"/>
        </w:rPr>
        <w:t>代表人或授权代表现场递交报价文件，不接受邮寄等其他方式。</w:t>
      </w:r>
    </w:p>
    <w:p w:rsidR="009F6D34" w:rsidRDefault="009F6D34" w:rsidP="009F6D34">
      <w:pPr>
        <w:adjustRightInd w:val="0"/>
        <w:snapToGrid w:val="0"/>
        <w:spacing w:line="324" w:lineRule="auto"/>
        <w:ind w:firstLineChars="200" w:firstLine="400"/>
        <w:rPr>
          <w:rFonts w:ascii="宋体" w:hAnsi="宋体" w:hint="eastAsia"/>
          <w:bCs/>
          <w:kern w:val="0"/>
          <w:sz w:val="20"/>
          <w:szCs w:val="20"/>
        </w:rPr>
      </w:pPr>
      <w:r>
        <w:rPr>
          <w:rFonts w:ascii="宋体" w:hAnsi="宋体" w:hint="eastAsia"/>
          <w:bCs/>
          <w:kern w:val="0"/>
          <w:sz w:val="20"/>
          <w:szCs w:val="20"/>
        </w:rPr>
        <w:t>（五）投标供应商在提交投标文件截止日期前，必须在军队采购网（互联网：plap.mil.cn）供应商管理信息系统完成注册，未完成的不得参加采购活动（应急采购项目除外）。投标供应商应提供供应商管理信息系统已完成注册的截图，并加盖投标供应商公章。</w:t>
      </w:r>
    </w:p>
    <w:p w:rsidR="009F6D34" w:rsidRDefault="009F6D34" w:rsidP="009F6D34">
      <w:pPr>
        <w:spacing w:line="360" w:lineRule="auto"/>
        <w:ind w:leftChars="200" w:left="420"/>
        <w:rPr>
          <w:rFonts w:ascii="黑体" w:eastAsia="黑体" w:hAnsi="黑体" w:hint="eastAsia"/>
          <w:bCs/>
          <w:sz w:val="24"/>
          <w:szCs w:val="24"/>
        </w:rPr>
      </w:pPr>
      <w:r>
        <w:rPr>
          <w:rFonts w:ascii="黑体" w:eastAsia="黑体" w:hAnsi="黑体" w:hint="eastAsia"/>
          <w:bCs/>
          <w:sz w:val="24"/>
          <w:szCs w:val="24"/>
        </w:rPr>
        <w:t>七、询价时间、地点</w:t>
      </w:r>
    </w:p>
    <w:p w:rsidR="009F6D34" w:rsidRDefault="009F6D34" w:rsidP="009F6D34">
      <w:pPr>
        <w:adjustRightInd w:val="0"/>
        <w:snapToGrid w:val="0"/>
        <w:spacing w:line="324" w:lineRule="auto"/>
        <w:ind w:firstLineChars="200" w:firstLine="400"/>
        <w:rPr>
          <w:rFonts w:ascii="宋体" w:hAnsi="宋体" w:hint="eastAsia"/>
          <w:bCs/>
          <w:kern w:val="0"/>
          <w:sz w:val="20"/>
          <w:szCs w:val="20"/>
        </w:rPr>
      </w:pPr>
      <w:r>
        <w:rPr>
          <w:rFonts w:ascii="宋体" w:hAnsi="宋体" w:hint="eastAsia"/>
          <w:bCs/>
          <w:kern w:val="0"/>
          <w:sz w:val="20"/>
          <w:szCs w:val="20"/>
        </w:rPr>
        <w:t>（一）询价时间：2023年6月29日9时30分</w:t>
      </w:r>
    </w:p>
    <w:p w:rsidR="009F6D34" w:rsidRDefault="009F6D34" w:rsidP="009F6D34">
      <w:pPr>
        <w:adjustRightInd w:val="0"/>
        <w:snapToGrid w:val="0"/>
        <w:spacing w:line="324" w:lineRule="auto"/>
        <w:ind w:firstLineChars="200" w:firstLine="400"/>
        <w:rPr>
          <w:rFonts w:ascii="宋体" w:hAnsi="宋体" w:hint="eastAsia"/>
          <w:bCs/>
          <w:kern w:val="0"/>
          <w:sz w:val="20"/>
          <w:szCs w:val="20"/>
        </w:rPr>
      </w:pPr>
      <w:r>
        <w:rPr>
          <w:rFonts w:ascii="宋体" w:hAnsi="宋体" w:hint="eastAsia"/>
          <w:bCs/>
          <w:kern w:val="0"/>
          <w:sz w:val="20"/>
          <w:szCs w:val="20"/>
        </w:rPr>
        <w:t>（二）询价地点：南京市建</w:t>
      </w:r>
      <w:proofErr w:type="gramStart"/>
      <w:r>
        <w:rPr>
          <w:rFonts w:ascii="宋体" w:hAnsi="宋体" w:hint="eastAsia"/>
          <w:bCs/>
          <w:kern w:val="0"/>
          <w:sz w:val="20"/>
          <w:szCs w:val="20"/>
        </w:rPr>
        <w:t>邺</w:t>
      </w:r>
      <w:proofErr w:type="gramEnd"/>
      <w:r>
        <w:rPr>
          <w:rFonts w:ascii="宋体" w:hAnsi="宋体" w:hint="eastAsia"/>
          <w:bCs/>
          <w:kern w:val="0"/>
          <w:sz w:val="20"/>
          <w:szCs w:val="20"/>
        </w:rPr>
        <w:t>区泰山路159号正</w:t>
      </w:r>
      <w:proofErr w:type="gramStart"/>
      <w:r>
        <w:rPr>
          <w:rFonts w:ascii="宋体" w:hAnsi="宋体" w:hint="eastAsia"/>
          <w:bCs/>
          <w:kern w:val="0"/>
          <w:sz w:val="20"/>
          <w:szCs w:val="20"/>
        </w:rPr>
        <w:t>太</w:t>
      </w:r>
      <w:proofErr w:type="gramEnd"/>
      <w:r>
        <w:rPr>
          <w:rFonts w:ascii="宋体" w:hAnsi="宋体" w:hint="eastAsia"/>
          <w:bCs/>
          <w:kern w:val="0"/>
          <w:sz w:val="20"/>
          <w:szCs w:val="20"/>
        </w:rPr>
        <w:t>中心大厦B座1901室</w:t>
      </w:r>
    </w:p>
    <w:p w:rsidR="009F6D34" w:rsidRDefault="009F6D34" w:rsidP="009F6D34">
      <w:pPr>
        <w:spacing w:line="360" w:lineRule="auto"/>
        <w:ind w:leftChars="200" w:left="420"/>
        <w:rPr>
          <w:rFonts w:ascii="黑体" w:eastAsia="黑体" w:hAnsi="黑体" w:hint="eastAsia"/>
          <w:bCs/>
          <w:sz w:val="24"/>
          <w:szCs w:val="24"/>
        </w:rPr>
      </w:pPr>
      <w:r>
        <w:rPr>
          <w:rFonts w:ascii="黑体" w:eastAsia="黑体" w:hAnsi="黑体" w:hint="eastAsia"/>
          <w:bCs/>
          <w:sz w:val="24"/>
          <w:szCs w:val="24"/>
        </w:rPr>
        <w:t>八、采购机构联系方式</w:t>
      </w:r>
    </w:p>
    <w:p w:rsidR="009F6D34" w:rsidRDefault="009F6D34" w:rsidP="009F6D34">
      <w:pPr>
        <w:adjustRightInd w:val="0"/>
        <w:snapToGrid w:val="0"/>
        <w:spacing w:line="324" w:lineRule="auto"/>
        <w:ind w:firstLineChars="200" w:firstLine="400"/>
        <w:rPr>
          <w:rFonts w:ascii="宋体" w:hAnsi="宋体" w:hint="eastAsia"/>
          <w:bCs/>
          <w:kern w:val="0"/>
          <w:sz w:val="20"/>
          <w:szCs w:val="20"/>
        </w:rPr>
      </w:pPr>
      <w:r>
        <w:rPr>
          <w:rFonts w:ascii="宋体" w:hAnsi="宋体" w:hint="eastAsia"/>
          <w:bCs/>
          <w:kern w:val="0"/>
          <w:sz w:val="20"/>
          <w:szCs w:val="20"/>
        </w:rPr>
        <w:t>联 系 人：吴太昊</w:t>
      </w:r>
    </w:p>
    <w:p w:rsidR="009F6D34" w:rsidRDefault="009F6D34" w:rsidP="009F6D34">
      <w:pPr>
        <w:adjustRightInd w:val="0"/>
        <w:snapToGrid w:val="0"/>
        <w:spacing w:line="324" w:lineRule="auto"/>
        <w:ind w:firstLineChars="200" w:firstLine="400"/>
        <w:rPr>
          <w:rFonts w:ascii="宋体" w:hAnsi="宋体" w:hint="eastAsia"/>
          <w:bCs/>
          <w:kern w:val="0"/>
          <w:sz w:val="20"/>
          <w:szCs w:val="20"/>
        </w:rPr>
      </w:pPr>
      <w:r>
        <w:rPr>
          <w:rFonts w:ascii="宋体" w:hAnsi="宋体" w:hint="eastAsia"/>
          <w:bCs/>
          <w:kern w:val="0"/>
          <w:sz w:val="20"/>
          <w:szCs w:val="20"/>
        </w:rPr>
        <w:t>办公电话：025-89669531</w:t>
      </w:r>
    </w:p>
    <w:p w:rsidR="009F6D34" w:rsidRDefault="009F6D34" w:rsidP="009F6D34">
      <w:pPr>
        <w:adjustRightInd w:val="0"/>
        <w:snapToGrid w:val="0"/>
        <w:spacing w:line="324" w:lineRule="auto"/>
        <w:ind w:firstLineChars="200" w:firstLine="400"/>
        <w:rPr>
          <w:rFonts w:ascii="宋体" w:hAnsi="宋体" w:hint="eastAsia"/>
          <w:bCs/>
          <w:kern w:val="0"/>
          <w:sz w:val="20"/>
          <w:szCs w:val="20"/>
        </w:rPr>
      </w:pPr>
      <w:proofErr w:type="gramStart"/>
      <w:r>
        <w:rPr>
          <w:rFonts w:ascii="宋体" w:hAnsi="宋体" w:hint="eastAsia"/>
          <w:bCs/>
          <w:kern w:val="0"/>
          <w:sz w:val="20"/>
          <w:szCs w:val="20"/>
        </w:rPr>
        <w:t>邮</w:t>
      </w:r>
      <w:proofErr w:type="gramEnd"/>
      <w:r>
        <w:rPr>
          <w:rFonts w:ascii="宋体" w:hAnsi="宋体" w:hint="eastAsia"/>
          <w:bCs/>
          <w:kern w:val="0"/>
          <w:sz w:val="20"/>
          <w:szCs w:val="20"/>
        </w:rPr>
        <w:t xml:space="preserve">    箱：wutaihao@sinochem.com</w:t>
      </w:r>
    </w:p>
    <w:p w:rsidR="009F6D34" w:rsidRDefault="009F6D34" w:rsidP="009F6D34">
      <w:pPr>
        <w:adjustRightInd w:val="0"/>
        <w:snapToGrid w:val="0"/>
        <w:spacing w:line="360" w:lineRule="auto"/>
        <w:ind w:firstLineChars="200" w:firstLine="400"/>
        <w:rPr>
          <w:rFonts w:ascii="宋体" w:hAnsi="宋体" w:hint="eastAsia"/>
          <w:bCs/>
          <w:kern w:val="0"/>
          <w:sz w:val="20"/>
          <w:szCs w:val="20"/>
        </w:rPr>
      </w:pPr>
      <w:r>
        <w:rPr>
          <w:rFonts w:ascii="宋体" w:hAnsi="宋体" w:hint="eastAsia"/>
          <w:bCs/>
          <w:kern w:val="0"/>
          <w:sz w:val="20"/>
          <w:szCs w:val="20"/>
        </w:rPr>
        <w:lastRenderedPageBreak/>
        <w:t>地    址：南京市建</w:t>
      </w:r>
      <w:proofErr w:type="gramStart"/>
      <w:r>
        <w:rPr>
          <w:rFonts w:ascii="宋体" w:hAnsi="宋体" w:hint="eastAsia"/>
          <w:bCs/>
          <w:kern w:val="0"/>
          <w:sz w:val="20"/>
          <w:szCs w:val="20"/>
        </w:rPr>
        <w:t>邺</w:t>
      </w:r>
      <w:proofErr w:type="gramEnd"/>
      <w:r>
        <w:rPr>
          <w:rFonts w:ascii="宋体" w:hAnsi="宋体" w:hint="eastAsia"/>
          <w:bCs/>
          <w:kern w:val="0"/>
          <w:sz w:val="20"/>
          <w:szCs w:val="20"/>
        </w:rPr>
        <w:t>区泰山路159号正</w:t>
      </w:r>
      <w:proofErr w:type="gramStart"/>
      <w:r>
        <w:rPr>
          <w:rFonts w:ascii="宋体" w:hAnsi="宋体" w:hint="eastAsia"/>
          <w:bCs/>
          <w:kern w:val="0"/>
          <w:sz w:val="20"/>
          <w:szCs w:val="20"/>
        </w:rPr>
        <w:t>太</w:t>
      </w:r>
      <w:proofErr w:type="gramEnd"/>
      <w:r>
        <w:rPr>
          <w:rFonts w:ascii="宋体" w:hAnsi="宋体" w:hint="eastAsia"/>
          <w:bCs/>
          <w:kern w:val="0"/>
          <w:sz w:val="20"/>
          <w:szCs w:val="20"/>
        </w:rPr>
        <w:t xml:space="preserve">中心大厦B座1901室中化商务有限公司  </w:t>
      </w:r>
    </w:p>
    <w:p w:rsidR="009F6D34" w:rsidRDefault="009F6D34" w:rsidP="009F6D34">
      <w:pPr>
        <w:adjustRightInd w:val="0"/>
        <w:snapToGrid w:val="0"/>
        <w:spacing w:line="360" w:lineRule="auto"/>
        <w:ind w:firstLineChars="200" w:firstLine="400"/>
        <w:rPr>
          <w:rFonts w:ascii="宋体" w:hAnsi="宋体" w:hint="eastAsia"/>
          <w:bCs/>
          <w:kern w:val="0"/>
          <w:sz w:val="20"/>
          <w:szCs w:val="20"/>
        </w:rPr>
      </w:pPr>
      <w:r>
        <w:rPr>
          <w:rFonts w:ascii="宋体" w:hAnsi="宋体" w:hint="eastAsia"/>
          <w:bCs/>
          <w:kern w:val="0"/>
          <w:sz w:val="20"/>
          <w:szCs w:val="20"/>
        </w:rPr>
        <w:t xml:space="preserve"> </w:t>
      </w:r>
    </w:p>
    <w:p w:rsidR="009F6D34" w:rsidRDefault="009F6D34" w:rsidP="009F6D34">
      <w:pPr>
        <w:rPr>
          <w:rFonts w:hint="eastAsia"/>
        </w:rPr>
      </w:pPr>
      <w:r>
        <w:rPr>
          <w:rFonts w:ascii="黑体" w:eastAsia="黑体" w:hAnsi="黑体" w:cs="宋体" w:hint="eastAsia"/>
          <w:kern w:val="0"/>
          <w:sz w:val="30"/>
          <w:szCs w:val="30"/>
        </w:rPr>
        <w:t>2023年6月12日</w:t>
      </w:r>
    </w:p>
    <w:p w:rsidR="008D03FC" w:rsidRDefault="008D03FC">
      <w:bookmarkStart w:id="0" w:name="_GoBack"/>
      <w:bookmarkEnd w:id="0"/>
    </w:p>
    <w:sectPr w:rsidR="008D03F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D34"/>
    <w:rsid w:val="008D03FC"/>
    <w:rsid w:val="009F6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5CA423-150B-4AAB-ABE9-F248E85E2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2"/>
    <w:qFormat/>
    <w:rsid w:val="009F6D34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引言二级条标题"/>
    <w:basedOn w:val="a"/>
    <w:next w:val="a"/>
    <w:rsid w:val="009F6D34"/>
    <w:pPr>
      <w:widowControl/>
    </w:pPr>
    <w:rPr>
      <w:rFonts w:eastAsia="黑体"/>
      <w:b/>
    </w:rPr>
  </w:style>
  <w:style w:type="paragraph" w:styleId="a4">
    <w:name w:val="Body Text Indent"/>
    <w:basedOn w:val="a"/>
    <w:link w:val="a5"/>
    <w:uiPriority w:val="99"/>
    <w:semiHidden/>
    <w:unhideWhenUsed/>
    <w:rsid w:val="009F6D34"/>
    <w:pPr>
      <w:spacing w:after="120"/>
      <w:ind w:leftChars="200" w:left="420"/>
    </w:pPr>
  </w:style>
  <w:style w:type="character" w:customStyle="1" w:styleId="a5">
    <w:name w:val="正文文本缩进 字符"/>
    <w:basedOn w:val="a0"/>
    <w:link w:val="a4"/>
    <w:uiPriority w:val="99"/>
    <w:semiHidden/>
    <w:rsid w:val="009F6D34"/>
    <w:rPr>
      <w:rFonts w:ascii="Times New Roman" w:eastAsia="宋体" w:hAnsi="Times New Roman" w:cs="Times New Roman"/>
      <w:szCs w:val="21"/>
    </w:rPr>
  </w:style>
  <w:style w:type="paragraph" w:styleId="2">
    <w:name w:val="Body Text First Indent 2"/>
    <w:basedOn w:val="a4"/>
    <w:link w:val="20"/>
    <w:uiPriority w:val="99"/>
    <w:semiHidden/>
    <w:unhideWhenUsed/>
    <w:rsid w:val="009F6D34"/>
    <w:pPr>
      <w:ind w:firstLineChars="200" w:firstLine="420"/>
    </w:pPr>
  </w:style>
  <w:style w:type="character" w:customStyle="1" w:styleId="20">
    <w:name w:val="正文首行缩进 2 字符"/>
    <w:basedOn w:val="a5"/>
    <w:link w:val="2"/>
    <w:uiPriority w:val="99"/>
    <w:semiHidden/>
    <w:rsid w:val="009F6D34"/>
    <w:rPr>
      <w:rFonts w:ascii="Times New Roman" w:eastAsia="宋体" w:hAnsi="Times New Roman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586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319</Words>
  <Characters>1824</Characters>
  <Application>Microsoft Office Word</Application>
  <DocSecurity>0</DocSecurity>
  <Lines>15</Lines>
  <Paragraphs>4</Paragraphs>
  <ScaleCrop>false</ScaleCrop>
  <Company>china</Company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2023-06-12T09:30:00Z</dcterms:created>
  <dcterms:modified xsi:type="dcterms:W3CDTF">2023-06-12T09:30:00Z</dcterms:modified>
</cp:coreProperties>
</file>