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F68" w:rsidRDefault="00651F68" w:rsidP="00651F68">
      <w:pPr>
        <w:spacing w:line="560" w:lineRule="exact"/>
        <w:jc w:val="center"/>
        <w:rPr>
          <w:rFonts w:ascii="方正小标宋简体" w:eastAsia="方正小标宋简体"/>
          <w:sz w:val="44"/>
          <w:szCs w:val="44"/>
          <w:lang w:val="zh-CN"/>
        </w:rPr>
      </w:pPr>
      <w:r w:rsidRPr="001E587D">
        <w:rPr>
          <w:rFonts w:ascii="方正小标宋简体" w:eastAsia="方正小标宋简体" w:hint="eastAsia"/>
          <w:sz w:val="44"/>
          <w:szCs w:val="44"/>
          <w:lang w:val="zh-CN"/>
        </w:rPr>
        <w:t>技术标准和服务要求</w:t>
      </w:r>
    </w:p>
    <w:p w:rsidR="00651F68" w:rsidRPr="00651F68" w:rsidRDefault="00651F68" w:rsidP="00651F68">
      <w:pPr>
        <w:spacing w:line="560" w:lineRule="exact"/>
        <w:ind w:firstLineChars="200" w:firstLine="640"/>
        <w:rPr>
          <w:rFonts w:ascii="仿宋_GB2312" w:eastAsia="仿宋_GB2312"/>
          <w:sz w:val="32"/>
          <w:szCs w:val="32"/>
        </w:rPr>
      </w:pPr>
      <w:r w:rsidRPr="00651F68">
        <w:rPr>
          <w:rFonts w:ascii="仿宋_GB2312" w:eastAsia="仿宋_GB2312" w:hint="eastAsia"/>
          <w:sz w:val="32"/>
          <w:szCs w:val="32"/>
        </w:rPr>
        <w:t>一、采购内容及技术参数指标要求</w:t>
      </w:r>
    </w:p>
    <w:p w:rsidR="00651F68" w:rsidRPr="00CF24C7" w:rsidRDefault="00651F68" w:rsidP="00651F68">
      <w:pPr>
        <w:spacing w:line="560" w:lineRule="exact"/>
        <w:ind w:firstLineChars="200" w:firstLine="640"/>
        <w:rPr>
          <w:rFonts w:ascii="仿宋_GB2312" w:eastAsia="仿宋_GB2312"/>
          <w:sz w:val="32"/>
          <w:szCs w:val="32"/>
        </w:rPr>
      </w:pPr>
      <w:r>
        <w:rPr>
          <w:rFonts w:ascii="仿宋_GB2312" w:eastAsia="仿宋_GB2312" w:hint="eastAsia"/>
          <w:sz w:val="32"/>
          <w:szCs w:val="32"/>
        </w:rPr>
        <w:t>（一</w:t>
      </w:r>
      <w:r w:rsidRPr="00CF24C7">
        <w:rPr>
          <w:rFonts w:ascii="仿宋_GB2312" w:eastAsia="仿宋_GB2312" w:hint="eastAsia"/>
          <w:sz w:val="32"/>
          <w:szCs w:val="32"/>
        </w:rPr>
        <w:t>）</w:t>
      </w:r>
      <w:r>
        <w:rPr>
          <w:rFonts w:ascii="仿宋_GB2312" w:eastAsia="仿宋_GB2312" w:hint="eastAsia"/>
          <w:sz w:val="32"/>
          <w:szCs w:val="32"/>
        </w:rPr>
        <w:t>采购内容</w:t>
      </w:r>
    </w:p>
    <w:p w:rsidR="00651F68" w:rsidRPr="00651F68" w:rsidRDefault="00651F68" w:rsidP="00651F68">
      <w:pPr>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采购</w:t>
      </w:r>
      <w:r>
        <w:rPr>
          <w:rFonts w:ascii="仿宋_GB2312" w:eastAsia="仿宋_GB2312" w:hint="eastAsia"/>
          <w:sz w:val="32"/>
          <w:szCs w:val="32"/>
        </w:rPr>
        <w:t>1家业务</w:t>
      </w:r>
      <w:r w:rsidRPr="00A94AAC">
        <w:rPr>
          <w:rFonts w:ascii="仿宋_GB2312" w:eastAsia="仿宋_GB2312" w:hint="eastAsia"/>
          <w:sz w:val="32"/>
          <w:szCs w:val="32"/>
        </w:rPr>
        <w:t>外包服务</w:t>
      </w:r>
      <w:r>
        <w:rPr>
          <w:rFonts w:ascii="仿宋_GB2312" w:eastAsia="仿宋_GB2312" w:hint="eastAsia"/>
          <w:sz w:val="32"/>
          <w:szCs w:val="32"/>
        </w:rPr>
        <w:t>公司</w:t>
      </w:r>
      <w:r w:rsidRPr="00A94AAC">
        <w:rPr>
          <w:rFonts w:ascii="仿宋_GB2312" w:eastAsia="仿宋_GB2312" w:hint="eastAsia"/>
          <w:sz w:val="32"/>
          <w:szCs w:val="32"/>
        </w:rPr>
        <w:t>。要求中标方以驻场办公的方式派出相应人员</w:t>
      </w:r>
      <w:r>
        <w:rPr>
          <w:rFonts w:ascii="仿宋_GB2312" w:eastAsia="仿宋_GB2312" w:hint="eastAsia"/>
          <w:sz w:val="32"/>
          <w:szCs w:val="32"/>
        </w:rPr>
        <w:t>为采购方</w:t>
      </w:r>
      <w:r w:rsidRPr="00A94AAC">
        <w:rPr>
          <w:rFonts w:ascii="仿宋_GB2312" w:eastAsia="仿宋_GB2312" w:hint="eastAsia"/>
          <w:sz w:val="32"/>
          <w:szCs w:val="32"/>
        </w:rPr>
        <w:t>提供</w:t>
      </w:r>
      <w:r>
        <w:rPr>
          <w:rFonts w:ascii="仿宋_GB2312" w:eastAsia="仿宋_GB2312" w:hint="eastAsia"/>
          <w:sz w:val="32"/>
          <w:szCs w:val="32"/>
        </w:rPr>
        <w:t>相应</w:t>
      </w:r>
      <w:r w:rsidRPr="00A94AAC">
        <w:rPr>
          <w:rFonts w:ascii="仿宋_GB2312" w:eastAsia="仿宋_GB2312" w:hint="eastAsia"/>
          <w:sz w:val="32"/>
          <w:szCs w:val="32"/>
        </w:rPr>
        <w:t>服务。</w:t>
      </w:r>
    </w:p>
    <w:p w:rsidR="00651F68" w:rsidRPr="00651F68" w:rsidRDefault="00651F68" w:rsidP="00651F68">
      <w:pPr>
        <w:spacing w:line="560" w:lineRule="exact"/>
        <w:ind w:firstLineChars="200" w:firstLine="640"/>
        <w:rPr>
          <w:rFonts w:ascii="仿宋_GB2312" w:eastAsia="仿宋_GB2312"/>
          <w:sz w:val="32"/>
          <w:szCs w:val="32"/>
        </w:rPr>
      </w:pPr>
      <w:r w:rsidRPr="00651F68">
        <w:rPr>
          <w:rFonts w:ascii="仿宋_GB2312" w:eastAsia="仿宋_GB2312" w:hint="eastAsia"/>
          <w:sz w:val="32"/>
          <w:szCs w:val="32"/>
        </w:rPr>
        <w:t>（二）具体技术指标要求</w:t>
      </w:r>
    </w:p>
    <w:p w:rsidR="00651F68" w:rsidRDefault="00651F68" w:rsidP="00651F68">
      <w:pPr>
        <w:spacing w:line="560" w:lineRule="exact"/>
        <w:ind w:firstLineChars="200" w:firstLine="640"/>
        <w:rPr>
          <w:rFonts w:ascii="仿宋_GB2312" w:eastAsia="仿宋_GB2312"/>
          <w:sz w:val="32"/>
          <w:szCs w:val="32"/>
        </w:rPr>
      </w:pPr>
      <w:r>
        <w:rPr>
          <w:rFonts w:ascii="仿宋_GB2312" w:eastAsia="仿宋_GB2312" w:hint="eastAsia"/>
          <w:sz w:val="32"/>
          <w:szCs w:val="32"/>
        </w:rPr>
        <w:t>1.外包服务主要</w:t>
      </w:r>
      <w:r w:rsidRPr="00A94AAC">
        <w:rPr>
          <w:rFonts w:ascii="仿宋_GB2312" w:eastAsia="仿宋_GB2312" w:hint="eastAsia"/>
          <w:sz w:val="32"/>
          <w:szCs w:val="32"/>
        </w:rPr>
        <w:t>内容：</w:t>
      </w:r>
      <w:r>
        <w:rPr>
          <w:rFonts w:ascii="仿宋_GB2312" w:eastAsia="仿宋_GB2312" w:hint="eastAsia"/>
          <w:sz w:val="32"/>
          <w:szCs w:val="32"/>
        </w:rPr>
        <w:t>图书管理、</w:t>
      </w:r>
      <w:r w:rsidRPr="008F5CE5">
        <w:rPr>
          <w:rFonts w:ascii="仿宋_GB2312" w:eastAsia="仿宋_GB2312" w:hint="eastAsia"/>
          <w:sz w:val="32"/>
          <w:szCs w:val="32"/>
        </w:rPr>
        <w:t>报刊</w:t>
      </w:r>
      <w:r>
        <w:rPr>
          <w:rFonts w:ascii="仿宋_GB2312" w:eastAsia="仿宋_GB2312" w:hint="eastAsia"/>
          <w:sz w:val="32"/>
          <w:szCs w:val="32"/>
        </w:rPr>
        <w:t>管理、</w:t>
      </w:r>
      <w:r w:rsidRPr="008F5CE5">
        <w:rPr>
          <w:rFonts w:ascii="仿宋_GB2312" w:eastAsia="仿宋_GB2312" w:hint="eastAsia"/>
          <w:sz w:val="32"/>
          <w:szCs w:val="32"/>
        </w:rPr>
        <w:t>特色空间建设与服务</w:t>
      </w:r>
      <w:r>
        <w:rPr>
          <w:rFonts w:ascii="仿宋_GB2312" w:eastAsia="仿宋_GB2312" w:hint="eastAsia"/>
          <w:sz w:val="32"/>
          <w:szCs w:val="32"/>
        </w:rPr>
        <w:t>、</w:t>
      </w:r>
      <w:r w:rsidRPr="008F5CE5">
        <w:rPr>
          <w:rFonts w:ascii="仿宋_GB2312" w:eastAsia="仿宋_GB2312" w:hint="eastAsia"/>
          <w:sz w:val="32"/>
          <w:szCs w:val="32"/>
        </w:rPr>
        <w:t>个性化空间服务</w:t>
      </w:r>
      <w:r>
        <w:rPr>
          <w:rFonts w:ascii="仿宋_GB2312" w:eastAsia="仿宋_GB2312" w:hint="eastAsia"/>
          <w:sz w:val="32"/>
          <w:szCs w:val="32"/>
        </w:rPr>
        <w:t>、</w:t>
      </w:r>
      <w:r w:rsidRPr="008F5CE5">
        <w:rPr>
          <w:rFonts w:ascii="仿宋_GB2312" w:eastAsia="仿宋_GB2312" w:hint="eastAsia"/>
          <w:sz w:val="32"/>
          <w:szCs w:val="32"/>
        </w:rPr>
        <w:t>图书编目</w:t>
      </w:r>
      <w:r>
        <w:rPr>
          <w:rFonts w:ascii="仿宋_GB2312" w:eastAsia="仿宋_GB2312" w:hint="eastAsia"/>
          <w:sz w:val="32"/>
          <w:szCs w:val="32"/>
        </w:rPr>
        <w:t>、</w:t>
      </w:r>
      <w:r w:rsidRPr="008F5CE5">
        <w:rPr>
          <w:rFonts w:ascii="仿宋_GB2312" w:eastAsia="仿宋_GB2312" w:hint="eastAsia"/>
          <w:sz w:val="32"/>
          <w:szCs w:val="32"/>
        </w:rPr>
        <w:t>图书典藏及数字化加工</w:t>
      </w:r>
      <w:r>
        <w:rPr>
          <w:rFonts w:ascii="仿宋_GB2312" w:eastAsia="仿宋_GB2312" w:hint="eastAsia"/>
          <w:sz w:val="32"/>
          <w:szCs w:val="32"/>
        </w:rPr>
        <w:t>、</w:t>
      </w:r>
      <w:r w:rsidRPr="008F5CE5">
        <w:rPr>
          <w:rFonts w:ascii="仿宋_GB2312" w:eastAsia="仿宋_GB2312" w:hint="eastAsia"/>
          <w:sz w:val="32"/>
          <w:szCs w:val="32"/>
        </w:rPr>
        <w:t>新媒体运营</w:t>
      </w:r>
      <w:r>
        <w:rPr>
          <w:rFonts w:ascii="仿宋_GB2312" w:eastAsia="仿宋_GB2312" w:hint="eastAsia"/>
          <w:sz w:val="32"/>
          <w:szCs w:val="32"/>
        </w:rPr>
        <w:t>、系统运维等服务</w:t>
      </w:r>
      <w:r w:rsidRPr="008F5CE5">
        <w:rPr>
          <w:rFonts w:ascii="仿宋_GB2312" w:eastAsia="仿宋_GB2312" w:hint="eastAsia"/>
          <w:sz w:val="32"/>
          <w:szCs w:val="32"/>
        </w:rPr>
        <w:t>。</w:t>
      </w:r>
    </w:p>
    <w:p w:rsidR="00814490" w:rsidRDefault="00814490" w:rsidP="00814490">
      <w:pPr>
        <w:pStyle w:val="a5"/>
        <w:spacing w:line="560" w:lineRule="exact"/>
        <w:ind w:firstLineChars="200" w:firstLine="640"/>
        <w:rPr>
          <w:rFonts w:ascii="仿宋_GB2312" w:eastAsia="仿宋_GB2312"/>
          <w:sz w:val="32"/>
          <w:szCs w:val="32"/>
        </w:rPr>
      </w:pPr>
      <w:r>
        <w:rPr>
          <w:rFonts w:ascii="仿宋_GB2312" w:eastAsia="仿宋_GB2312" w:hint="eastAsia"/>
          <w:sz w:val="32"/>
          <w:szCs w:val="32"/>
        </w:rPr>
        <w:t>2.</w:t>
      </w:r>
      <w:r w:rsidRPr="00A94AAC">
        <w:rPr>
          <w:rFonts w:ascii="仿宋_GB2312" w:eastAsia="仿宋_GB2312" w:hint="eastAsia"/>
          <w:sz w:val="32"/>
          <w:szCs w:val="32"/>
        </w:rPr>
        <w:t>中标方与驻场工作人员签订劳动合同，负责按采购方要求招聘驻场工作人员，负责驻场工作人员入离职管理。中标方按照国家法律法规，为驻场工作人员提供所有应当由用人单位承担的责任、义务和服务。采购方为驻场工作人员提供工作条件，但与驻场工作人员之间不存在任何劳动关系和劳务关系。采购方仅依据驻场工作人员实际驻场工作天数向中标方去函发放工资，不承担任何由工伤、工亡、产假及其他潜在原因产生的费用。</w:t>
      </w:r>
    </w:p>
    <w:p w:rsidR="00814490" w:rsidRDefault="00814490" w:rsidP="00814490">
      <w:pPr>
        <w:pStyle w:val="a5"/>
        <w:spacing w:line="560" w:lineRule="exact"/>
        <w:ind w:firstLineChars="200" w:firstLine="640"/>
        <w:rPr>
          <w:rFonts w:ascii="仿宋_GB2312" w:eastAsia="仿宋_GB2312"/>
          <w:sz w:val="32"/>
          <w:szCs w:val="32"/>
        </w:rPr>
      </w:pPr>
      <w:r>
        <w:rPr>
          <w:rFonts w:ascii="仿宋_GB2312" w:eastAsia="仿宋_GB2312" w:hint="eastAsia"/>
          <w:sz w:val="32"/>
          <w:szCs w:val="32"/>
        </w:rPr>
        <w:t>3.</w:t>
      </w:r>
      <w:r w:rsidRPr="00A94AAC">
        <w:rPr>
          <w:rFonts w:ascii="仿宋_GB2312" w:eastAsia="仿宋_GB2312" w:hint="eastAsia"/>
          <w:sz w:val="32"/>
          <w:szCs w:val="32"/>
        </w:rPr>
        <w:t>费用标准：中标方必须按照国家税务局规定的外包服务增值税标准核算并纳税</w:t>
      </w:r>
      <w:r>
        <w:rPr>
          <w:rFonts w:ascii="仿宋_GB2312" w:eastAsia="仿宋_GB2312" w:hint="eastAsia"/>
          <w:sz w:val="32"/>
          <w:szCs w:val="32"/>
        </w:rPr>
        <w:t>，</w:t>
      </w:r>
      <w:r w:rsidRPr="00A94AAC">
        <w:rPr>
          <w:rFonts w:ascii="仿宋_GB2312" w:eastAsia="仿宋_GB2312" w:hint="eastAsia"/>
          <w:sz w:val="32"/>
          <w:szCs w:val="32"/>
        </w:rPr>
        <w:t>同时开具差额专票，专</w:t>
      </w:r>
      <w:proofErr w:type="gramStart"/>
      <w:r w:rsidRPr="00A94AAC">
        <w:rPr>
          <w:rFonts w:ascii="仿宋_GB2312" w:eastAsia="仿宋_GB2312" w:hint="eastAsia"/>
          <w:sz w:val="32"/>
          <w:szCs w:val="32"/>
        </w:rPr>
        <w:t>票内容</w:t>
      </w:r>
      <w:proofErr w:type="gramEnd"/>
      <w:r w:rsidRPr="00A94AAC">
        <w:rPr>
          <w:rFonts w:ascii="仿宋_GB2312" w:eastAsia="仿宋_GB2312" w:hint="eastAsia"/>
          <w:sz w:val="32"/>
          <w:szCs w:val="32"/>
        </w:rPr>
        <w:t>为“劳务费”。373.6万扣除增值税、中标服务费后的余额构成人力资源服务费用额度（以下简称“服务费额度”）。人力资源服务费</w:t>
      </w:r>
      <w:r w:rsidRPr="00A94AAC">
        <w:rPr>
          <w:rFonts w:ascii="仿宋_GB2312" w:eastAsia="仿宋_GB2312"/>
          <w:sz w:val="32"/>
          <w:szCs w:val="32"/>
        </w:rPr>
        <w:t>=</w:t>
      </w:r>
      <w:r w:rsidRPr="00A94AAC">
        <w:rPr>
          <w:rFonts w:ascii="仿宋_GB2312" w:eastAsia="仿宋_GB2312" w:hint="eastAsia"/>
          <w:sz w:val="32"/>
          <w:szCs w:val="32"/>
        </w:rPr>
        <w:t>基本费用+绩效开支+管理费，均从“服务费额度”中支出。</w:t>
      </w:r>
    </w:p>
    <w:p w:rsidR="00814490" w:rsidRDefault="00814490" w:rsidP="00814490">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基本费用由采购方确定，基本费用=基本工资+五险</w:t>
      </w:r>
      <w:proofErr w:type="gramStart"/>
      <w:r w:rsidRPr="00A94AAC">
        <w:rPr>
          <w:rFonts w:ascii="仿宋_GB2312" w:eastAsia="仿宋_GB2312" w:hint="eastAsia"/>
          <w:sz w:val="32"/>
          <w:szCs w:val="32"/>
        </w:rPr>
        <w:t>一</w:t>
      </w:r>
      <w:proofErr w:type="gramEnd"/>
      <w:r w:rsidRPr="00A94AAC">
        <w:rPr>
          <w:rFonts w:ascii="仿宋_GB2312" w:eastAsia="仿宋_GB2312" w:hint="eastAsia"/>
          <w:sz w:val="32"/>
          <w:szCs w:val="32"/>
        </w:rPr>
        <w:t>金</w:t>
      </w:r>
      <w:r w:rsidRPr="00A94AAC">
        <w:rPr>
          <w:rFonts w:ascii="仿宋_GB2312" w:eastAsia="仿宋_GB2312" w:hint="eastAsia"/>
          <w:sz w:val="32"/>
          <w:szCs w:val="32"/>
        </w:rPr>
        <w:lastRenderedPageBreak/>
        <w:t>（公司缴纳部分）+团建费+体检+商业保险+年终奖。</w:t>
      </w:r>
    </w:p>
    <w:p w:rsidR="00814490" w:rsidRPr="00A94AAC" w:rsidRDefault="00814490" w:rsidP="00814490">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驻场工作人员绩效支出由采购方按月进行绩效考核后，确定具体发放额度，绩效工资不超过当月基本工资金额的10%。</w:t>
      </w:r>
    </w:p>
    <w:p w:rsidR="00814490" w:rsidRDefault="00814490" w:rsidP="00814490">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管理费用为除基本费用和绩效支出外的中标方所有的其他支出，管理费用于驻场人员离职补偿、意外处置、招聘等费用。</w:t>
      </w:r>
    </w:p>
    <w:p w:rsidR="00814490" w:rsidRDefault="00814490" w:rsidP="00814490">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4.服务期限和数量：本次采购</w:t>
      </w:r>
      <w:bookmarkStart w:id="0" w:name="_Hlk83366128"/>
      <w:r>
        <w:rPr>
          <w:rFonts w:ascii="仿宋_GB2312" w:eastAsia="仿宋_GB2312" w:hint="eastAsia"/>
          <w:sz w:val="32"/>
          <w:szCs w:val="32"/>
        </w:rPr>
        <w:t>业务外包</w:t>
      </w:r>
      <w:r w:rsidRPr="00A94AAC">
        <w:rPr>
          <w:rFonts w:ascii="仿宋_GB2312" w:eastAsia="仿宋_GB2312" w:hint="eastAsia"/>
          <w:sz w:val="32"/>
          <w:szCs w:val="32"/>
        </w:rPr>
        <w:t>服务</w:t>
      </w:r>
      <w:r>
        <w:rPr>
          <w:rFonts w:ascii="仿宋_GB2312" w:eastAsia="仿宋_GB2312" w:hint="eastAsia"/>
          <w:sz w:val="32"/>
          <w:szCs w:val="32"/>
        </w:rPr>
        <w:t>周期为</w:t>
      </w:r>
      <w:r w:rsidRPr="00A94AAC">
        <w:rPr>
          <w:rFonts w:ascii="仿宋_GB2312" w:eastAsia="仿宋_GB2312" w:hint="eastAsia"/>
          <w:sz w:val="32"/>
          <w:szCs w:val="32"/>
        </w:rPr>
        <w:t>1年</w:t>
      </w:r>
      <w:bookmarkEnd w:id="0"/>
      <w:r>
        <w:rPr>
          <w:rFonts w:ascii="仿宋_GB2312" w:eastAsia="仿宋_GB2312" w:hint="eastAsia"/>
          <w:sz w:val="32"/>
          <w:szCs w:val="32"/>
        </w:rPr>
        <w:t>，驻场工作人员不少于26人。</w:t>
      </w:r>
    </w:p>
    <w:p w:rsidR="00814490" w:rsidRDefault="00814490" w:rsidP="00814490">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5.驻场工作人员工资发放方式：每月5日前采购方将确定驻场工作人员上月的工资发放人员名单和具体数额，中标方在收到工资发放名单后15日内将工资发放至驻场工作人员个人银行卡。中标方按照国家规定时限缴纳驻场工作人员的五险</w:t>
      </w:r>
      <w:proofErr w:type="gramStart"/>
      <w:r w:rsidRPr="00A94AAC">
        <w:rPr>
          <w:rFonts w:ascii="仿宋_GB2312" w:eastAsia="仿宋_GB2312" w:hint="eastAsia"/>
          <w:sz w:val="32"/>
          <w:szCs w:val="32"/>
        </w:rPr>
        <w:t>一</w:t>
      </w:r>
      <w:proofErr w:type="gramEnd"/>
      <w:r w:rsidRPr="00A94AAC">
        <w:rPr>
          <w:rFonts w:ascii="仿宋_GB2312" w:eastAsia="仿宋_GB2312" w:hint="eastAsia"/>
          <w:sz w:val="32"/>
          <w:szCs w:val="32"/>
        </w:rPr>
        <w:t>金（含单位、个人部分），不得因工资发放时延耽误五险</w:t>
      </w:r>
      <w:proofErr w:type="gramStart"/>
      <w:r w:rsidRPr="00A94AAC">
        <w:rPr>
          <w:rFonts w:ascii="仿宋_GB2312" w:eastAsia="仿宋_GB2312" w:hint="eastAsia"/>
          <w:sz w:val="32"/>
          <w:szCs w:val="32"/>
        </w:rPr>
        <w:t>一</w:t>
      </w:r>
      <w:proofErr w:type="gramEnd"/>
      <w:r w:rsidRPr="00A94AAC">
        <w:rPr>
          <w:rFonts w:ascii="仿宋_GB2312" w:eastAsia="仿宋_GB2312" w:hint="eastAsia"/>
          <w:sz w:val="32"/>
          <w:szCs w:val="32"/>
        </w:rPr>
        <w:t>金缴纳。</w:t>
      </w:r>
    </w:p>
    <w:p w:rsidR="00E065B0" w:rsidRPr="00814490" w:rsidRDefault="00E065B0" w:rsidP="00814490">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6.驻场人员</w:t>
      </w:r>
      <w:r>
        <w:rPr>
          <w:rFonts w:ascii="仿宋_GB2312" w:eastAsia="仿宋_GB2312" w:hint="eastAsia"/>
          <w:sz w:val="32"/>
          <w:szCs w:val="32"/>
        </w:rPr>
        <w:t>岗位要求：中标方派驻采购方的人员必须通过学校组织的政治审查、</w:t>
      </w:r>
      <w:r w:rsidRPr="00A94AAC">
        <w:rPr>
          <w:rFonts w:ascii="仿宋_GB2312" w:eastAsia="仿宋_GB2312" w:hint="eastAsia"/>
          <w:sz w:val="32"/>
          <w:szCs w:val="32"/>
        </w:rPr>
        <w:t>面试和不超过1</w:t>
      </w:r>
      <w:r>
        <w:rPr>
          <w:rFonts w:ascii="仿宋_GB2312" w:eastAsia="仿宋_GB2312" w:hint="eastAsia"/>
          <w:sz w:val="32"/>
          <w:szCs w:val="32"/>
        </w:rPr>
        <w:t>个月的考核期（</w:t>
      </w:r>
      <w:r w:rsidRPr="00A94AAC">
        <w:rPr>
          <w:rFonts w:ascii="仿宋_GB2312" w:eastAsia="仿宋_GB2312" w:hint="eastAsia"/>
          <w:sz w:val="32"/>
          <w:szCs w:val="32"/>
        </w:rPr>
        <w:t>考核期中标方可以按采购方要求发放补助），聘用采购</w:t>
      </w:r>
      <w:proofErr w:type="gramStart"/>
      <w:r w:rsidRPr="00A94AAC">
        <w:rPr>
          <w:rFonts w:ascii="仿宋_GB2312" w:eastAsia="仿宋_GB2312" w:hint="eastAsia"/>
          <w:sz w:val="32"/>
          <w:szCs w:val="32"/>
        </w:rPr>
        <w:t>方现有</w:t>
      </w:r>
      <w:proofErr w:type="gramEnd"/>
      <w:r w:rsidRPr="00A94AAC">
        <w:rPr>
          <w:rFonts w:ascii="仿宋_GB2312" w:eastAsia="仿宋_GB2312" w:hint="eastAsia"/>
          <w:sz w:val="32"/>
          <w:szCs w:val="32"/>
        </w:rPr>
        <w:t>人员时除外。驻场人员确定后，未经采购方书面同意，中标方不得随意更换。驻场人员工作内容由采购方直接指派，不从事中标方其他工作。合同履行期内，若驻场人员无法满足采购方的服务需求，采购方有权要求中标人更换合适人选。</w:t>
      </w:r>
    </w:p>
    <w:p w:rsidR="00E065B0" w:rsidRPr="00274BBF" w:rsidRDefault="00E065B0" w:rsidP="00274BBF">
      <w:pPr>
        <w:pStyle w:val="a5"/>
        <w:spacing w:line="560" w:lineRule="exact"/>
        <w:ind w:firstLineChars="200" w:firstLine="640"/>
        <w:rPr>
          <w:rFonts w:ascii="仿宋_GB2312" w:eastAsia="仿宋_GB2312"/>
          <w:sz w:val="32"/>
          <w:szCs w:val="32"/>
        </w:rPr>
        <w:sectPr w:rsidR="00E065B0" w:rsidRPr="00274BBF">
          <w:pgSz w:w="11906" w:h="16838"/>
          <w:pgMar w:top="1440" w:right="1800" w:bottom="1440" w:left="1800" w:header="851" w:footer="992" w:gutter="0"/>
          <w:cols w:space="425"/>
          <w:docGrid w:type="lines" w:linePitch="312"/>
        </w:sectPr>
      </w:pPr>
      <w:r w:rsidRPr="00274BBF">
        <w:rPr>
          <w:rFonts w:ascii="仿宋_GB2312" w:eastAsia="仿宋_GB2312" w:hint="eastAsia"/>
          <w:sz w:val="32"/>
          <w:szCs w:val="32"/>
        </w:rPr>
        <w:t>（三）驻场工作人员要求</w:t>
      </w:r>
    </w:p>
    <w:tbl>
      <w:tblPr>
        <w:tblStyle w:val="a6"/>
        <w:tblW w:w="13045" w:type="dxa"/>
        <w:tblLook w:val="01E0" w:firstRow="1" w:lastRow="1" w:firstColumn="1" w:lastColumn="1" w:noHBand="0" w:noVBand="0"/>
      </w:tblPr>
      <w:tblGrid>
        <w:gridCol w:w="733"/>
        <w:gridCol w:w="3023"/>
        <w:gridCol w:w="1459"/>
        <w:gridCol w:w="7830"/>
      </w:tblGrid>
      <w:tr w:rsidR="00E065B0" w:rsidRPr="00E24837" w:rsidTr="005C4742">
        <w:trPr>
          <w:trHeight w:val="945"/>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lastRenderedPageBreak/>
              <w:t>序号</w:t>
            </w:r>
          </w:p>
        </w:tc>
        <w:tc>
          <w:tcPr>
            <w:tcW w:w="302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服务岗位</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参考</w:t>
            </w:r>
            <w:r w:rsidRPr="00E24837">
              <w:rPr>
                <w:rFonts w:ascii="仿宋_GB2312" w:eastAsia="仿宋_GB2312" w:hint="eastAsia"/>
                <w:sz w:val="24"/>
              </w:rPr>
              <w:t>人数</w:t>
            </w:r>
          </w:p>
        </w:tc>
        <w:tc>
          <w:tcPr>
            <w:tcW w:w="7830"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服务内容</w:t>
            </w:r>
          </w:p>
        </w:tc>
      </w:tr>
      <w:tr w:rsidR="00E065B0" w:rsidRPr="00E24837" w:rsidTr="005C4742">
        <w:trPr>
          <w:trHeight w:val="1631"/>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1</w:t>
            </w:r>
          </w:p>
        </w:tc>
        <w:tc>
          <w:tcPr>
            <w:tcW w:w="3023" w:type="dxa"/>
            <w:vAlign w:val="center"/>
          </w:tcPr>
          <w:p w:rsidR="00E065B0" w:rsidRPr="00E24837" w:rsidRDefault="00E065B0" w:rsidP="005C4742">
            <w:pPr>
              <w:pStyle w:val="a5"/>
              <w:snapToGrid w:val="0"/>
              <w:rPr>
                <w:rFonts w:ascii="仿宋_GB2312" w:eastAsia="仿宋_GB2312"/>
                <w:sz w:val="24"/>
              </w:rPr>
            </w:pPr>
            <w:r w:rsidRPr="00E24837">
              <w:rPr>
                <w:rFonts w:ascii="仿宋_GB2312" w:eastAsia="仿宋_GB2312" w:hint="eastAsia"/>
                <w:sz w:val="24"/>
              </w:rPr>
              <w:t>阅览空间图书、报刊管理岗</w:t>
            </w:r>
          </w:p>
        </w:tc>
        <w:tc>
          <w:tcPr>
            <w:tcW w:w="1459"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8</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sidRPr="00E24837">
              <w:rPr>
                <w:rFonts w:ascii="仿宋_GB2312" w:eastAsia="仿宋_GB2312" w:hint="eastAsia"/>
                <w:sz w:val="24"/>
              </w:rPr>
              <w:t>主要包括图书馆图书的日常整理、查找、库位调整及盘点等工作；归还图书及时上架工作；新书接收、定位上架工作；空间、设备与读者的巡查及反馈工作；日常的开馆闭馆的整理、日志记录交接等工作。图书馆报纸期刊的日常上架、整理、查找；</w:t>
            </w:r>
            <w:proofErr w:type="gramStart"/>
            <w:r w:rsidRPr="00E24837">
              <w:rPr>
                <w:rFonts w:ascii="仿宋_GB2312" w:eastAsia="仿宋_GB2312" w:hint="eastAsia"/>
                <w:sz w:val="24"/>
              </w:rPr>
              <w:t>过刊的</w:t>
            </w:r>
            <w:proofErr w:type="gramEnd"/>
            <w:r w:rsidRPr="00E24837">
              <w:rPr>
                <w:rFonts w:ascii="仿宋_GB2312" w:eastAsia="仿宋_GB2312" w:hint="eastAsia"/>
                <w:sz w:val="24"/>
              </w:rPr>
              <w:t>下架及</w:t>
            </w:r>
            <w:proofErr w:type="gramStart"/>
            <w:r w:rsidRPr="00E24837">
              <w:rPr>
                <w:rFonts w:ascii="仿宋_GB2312" w:eastAsia="仿宋_GB2312" w:hint="eastAsia"/>
                <w:sz w:val="24"/>
              </w:rPr>
              <w:t>装订回架</w:t>
            </w:r>
            <w:proofErr w:type="gramEnd"/>
            <w:r w:rsidRPr="00E24837">
              <w:rPr>
                <w:rFonts w:ascii="仿宋_GB2312" w:eastAsia="仿宋_GB2312" w:hint="eastAsia"/>
                <w:sz w:val="24"/>
              </w:rPr>
              <w:t>；新到报纸的日常登记；新到期刊辅助加工。完成上级安排的其</w:t>
            </w:r>
            <w:r>
              <w:rPr>
                <w:rFonts w:ascii="仿宋_GB2312" w:eastAsia="仿宋_GB2312" w:hint="eastAsia"/>
                <w:sz w:val="24"/>
              </w:rPr>
              <w:t>它相关</w:t>
            </w:r>
            <w:r w:rsidRPr="00E24837">
              <w:rPr>
                <w:rFonts w:ascii="仿宋_GB2312" w:eastAsia="仿宋_GB2312" w:hint="eastAsia"/>
                <w:sz w:val="24"/>
              </w:rPr>
              <w:t>工作。</w:t>
            </w:r>
          </w:p>
        </w:tc>
      </w:tr>
      <w:tr w:rsidR="00E065B0" w:rsidRPr="00E24837" w:rsidTr="005C4742">
        <w:trPr>
          <w:trHeight w:val="2899"/>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2</w:t>
            </w:r>
          </w:p>
        </w:tc>
        <w:tc>
          <w:tcPr>
            <w:tcW w:w="3023" w:type="dxa"/>
            <w:vAlign w:val="center"/>
          </w:tcPr>
          <w:p w:rsidR="00E065B0" w:rsidRPr="00E24837" w:rsidRDefault="00E065B0" w:rsidP="005C4742">
            <w:pPr>
              <w:pStyle w:val="a5"/>
              <w:snapToGrid w:val="0"/>
              <w:rPr>
                <w:rFonts w:ascii="仿宋_GB2312" w:eastAsia="仿宋_GB2312"/>
                <w:sz w:val="24"/>
              </w:rPr>
            </w:pPr>
            <w:r w:rsidRPr="00A638BA">
              <w:rPr>
                <w:rFonts w:ascii="仿宋_GB2312" w:eastAsia="仿宋_GB2312" w:hint="eastAsia"/>
                <w:sz w:val="24"/>
              </w:rPr>
              <w:t>图书借还管理</w:t>
            </w:r>
            <w:r w:rsidRPr="00E24837">
              <w:rPr>
                <w:rFonts w:ascii="仿宋_GB2312" w:eastAsia="仿宋_GB2312" w:hint="eastAsia"/>
                <w:sz w:val="24"/>
              </w:rPr>
              <w:t>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6</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w:t>
            </w:r>
            <w:r w:rsidRPr="00A638BA">
              <w:rPr>
                <w:rFonts w:ascii="仿宋_GB2312" w:eastAsia="仿宋_GB2312" w:hint="eastAsia"/>
                <w:sz w:val="24"/>
              </w:rPr>
              <w:t>办理借书、还书、馆际互借、续借、新卡注册、遗失赔偿、读者失物招领、证挂失等手续，提供读者咨询、及书目查询指导等服务。对自</w:t>
            </w:r>
            <w:proofErr w:type="gramStart"/>
            <w:r w:rsidRPr="00A638BA">
              <w:rPr>
                <w:rFonts w:ascii="仿宋_GB2312" w:eastAsia="仿宋_GB2312" w:hint="eastAsia"/>
                <w:sz w:val="24"/>
              </w:rPr>
              <w:t>购赔书</w:t>
            </w:r>
            <w:proofErr w:type="gramEnd"/>
            <w:r w:rsidRPr="00A638BA">
              <w:rPr>
                <w:rFonts w:ascii="仿宋_GB2312" w:eastAsia="仿宋_GB2312" w:hint="eastAsia"/>
                <w:sz w:val="24"/>
              </w:rPr>
              <w:t>、污损、破旧图书、无定位信息的图书、无法外借图书等进行分类整理并及时移送相关部门处理。熟悉使用自助借还设施、桌面办公系统、图书管理系统和馆舍其他智能设备设施，并能引导和辅导读者。对流通及阅览咨询服务中出现的各类问题进行初步处理与协调；受理读者借书、还书等方面的咨询。</w:t>
            </w:r>
            <w:r>
              <w:rPr>
                <w:rFonts w:ascii="仿宋_GB2312" w:eastAsia="仿宋_GB2312" w:hint="eastAsia"/>
                <w:sz w:val="24"/>
              </w:rPr>
              <w:t>收集读者对图书馆工作的建议和意见，并及时反馈，</w:t>
            </w:r>
            <w:r w:rsidRPr="00A638BA">
              <w:rPr>
                <w:rFonts w:ascii="仿宋_GB2312" w:eastAsia="仿宋_GB2312" w:hint="eastAsia"/>
                <w:sz w:val="24"/>
              </w:rPr>
              <w:t>负责协调各阅览室的工作</w:t>
            </w:r>
            <w:r>
              <w:rPr>
                <w:rFonts w:ascii="仿宋_GB2312" w:eastAsia="仿宋_GB2312" w:hint="eastAsia"/>
                <w:sz w:val="24"/>
              </w:rPr>
              <w:t>。完成</w:t>
            </w:r>
            <w:r w:rsidRPr="00E24837">
              <w:rPr>
                <w:rFonts w:ascii="仿宋_GB2312" w:eastAsia="仿宋_GB2312" w:hint="eastAsia"/>
                <w:sz w:val="24"/>
              </w:rPr>
              <w:t>上级</w:t>
            </w:r>
            <w:r>
              <w:rPr>
                <w:rFonts w:ascii="仿宋_GB2312" w:eastAsia="仿宋_GB2312" w:hint="eastAsia"/>
                <w:sz w:val="24"/>
              </w:rPr>
              <w:t>安排的其它相关</w:t>
            </w:r>
            <w:r w:rsidRPr="00A638BA">
              <w:rPr>
                <w:rFonts w:ascii="仿宋_GB2312" w:eastAsia="仿宋_GB2312" w:hint="eastAsia"/>
                <w:sz w:val="24"/>
              </w:rPr>
              <w:t>工作</w:t>
            </w:r>
            <w:r>
              <w:rPr>
                <w:rFonts w:ascii="仿宋_GB2312" w:eastAsia="仿宋_GB2312" w:hint="eastAsia"/>
                <w:sz w:val="24"/>
              </w:rPr>
              <w:t>。</w:t>
            </w:r>
          </w:p>
        </w:tc>
      </w:tr>
      <w:tr w:rsidR="00E065B0" w:rsidRPr="00E24837" w:rsidTr="005C4742">
        <w:trPr>
          <w:trHeight w:val="945"/>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3</w:t>
            </w:r>
          </w:p>
        </w:tc>
        <w:tc>
          <w:tcPr>
            <w:tcW w:w="3023" w:type="dxa"/>
            <w:vAlign w:val="center"/>
          </w:tcPr>
          <w:p w:rsidR="00E065B0" w:rsidRPr="00E24837" w:rsidRDefault="00E065B0" w:rsidP="005C4742">
            <w:pPr>
              <w:pStyle w:val="a5"/>
              <w:snapToGrid w:val="0"/>
              <w:rPr>
                <w:rFonts w:ascii="仿宋_GB2312" w:eastAsia="仿宋_GB2312"/>
                <w:sz w:val="24"/>
              </w:rPr>
            </w:pPr>
            <w:r w:rsidRPr="006E2A53">
              <w:rPr>
                <w:rFonts w:ascii="仿宋_GB2312" w:eastAsia="仿宋_GB2312" w:hint="eastAsia"/>
                <w:sz w:val="24"/>
              </w:rPr>
              <w:t>个性化空间管理</w:t>
            </w:r>
            <w:r w:rsidRPr="00E24837">
              <w:rPr>
                <w:rFonts w:ascii="仿宋_GB2312" w:eastAsia="仿宋_GB2312" w:hint="eastAsia"/>
                <w:sz w:val="24"/>
              </w:rPr>
              <w:t>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2</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w:t>
            </w:r>
            <w:r w:rsidRPr="006E2A53">
              <w:rPr>
                <w:rFonts w:ascii="仿宋_GB2312" w:eastAsia="仿宋_GB2312" w:hint="eastAsia"/>
                <w:sz w:val="24"/>
              </w:rPr>
              <w:t>个性化空间的日常预约与管理，熟练操作培训室、多功能组合交流空间、</w:t>
            </w:r>
            <w:proofErr w:type="gramStart"/>
            <w:r w:rsidRPr="006E2A53">
              <w:rPr>
                <w:rFonts w:ascii="仿宋_GB2312" w:eastAsia="仿宋_GB2312" w:hint="eastAsia"/>
                <w:sz w:val="24"/>
              </w:rPr>
              <w:t>创客空间</w:t>
            </w:r>
            <w:proofErr w:type="gramEnd"/>
            <w:r w:rsidRPr="006E2A53">
              <w:rPr>
                <w:rFonts w:ascii="仿宋_GB2312" w:eastAsia="仿宋_GB2312" w:hint="eastAsia"/>
                <w:sz w:val="24"/>
              </w:rPr>
              <w:t>、</w:t>
            </w:r>
            <w:proofErr w:type="gramStart"/>
            <w:r w:rsidRPr="006E2A53">
              <w:rPr>
                <w:rFonts w:ascii="仿宋_GB2312" w:eastAsia="仿宋_GB2312" w:hint="eastAsia"/>
                <w:sz w:val="24"/>
              </w:rPr>
              <w:t>科图影院</w:t>
            </w:r>
            <w:proofErr w:type="gramEnd"/>
            <w:r w:rsidRPr="006E2A53">
              <w:rPr>
                <w:rFonts w:ascii="仿宋_GB2312" w:eastAsia="仿宋_GB2312" w:hint="eastAsia"/>
                <w:sz w:val="24"/>
              </w:rPr>
              <w:t>内的各类设备妥善管理和维护各空间的设备设施；做好每日资产清查工作，做好每日值班记录。</w:t>
            </w:r>
            <w:proofErr w:type="gramStart"/>
            <w:r w:rsidRPr="006E2A53">
              <w:rPr>
                <w:rFonts w:ascii="仿宋_GB2312" w:eastAsia="仿宋_GB2312" w:hint="eastAsia"/>
                <w:sz w:val="24"/>
              </w:rPr>
              <w:t>负责科图影院</w:t>
            </w:r>
            <w:proofErr w:type="gramEnd"/>
            <w:r w:rsidRPr="006E2A53">
              <w:rPr>
                <w:rFonts w:ascii="仿宋_GB2312" w:eastAsia="仿宋_GB2312" w:hint="eastAsia"/>
                <w:sz w:val="24"/>
              </w:rPr>
              <w:t>电影放映工作，负责个性化空间设备调试，为个性化空间各项活动，提供场地保障、设备保障等。配合保障空间改造项目工作的开展。安全巡视与检查</w:t>
            </w:r>
            <w:r>
              <w:rPr>
                <w:rFonts w:ascii="仿宋_GB2312" w:eastAsia="仿宋_GB2312" w:hint="eastAsia"/>
                <w:sz w:val="24"/>
              </w:rPr>
              <w:t>，</w:t>
            </w:r>
            <w:r w:rsidRPr="006E2A53">
              <w:rPr>
                <w:rFonts w:ascii="仿宋_GB2312" w:eastAsia="仿宋_GB2312" w:hint="eastAsia"/>
                <w:sz w:val="24"/>
              </w:rPr>
              <w:t>对于读者出现的违反图书馆规定的情形及时制止，安全隐患及时上报和排除</w:t>
            </w:r>
            <w:r>
              <w:rPr>
                <w:rFonts w:ascii="仿宋_GB2312" w:eastAsia="仿宋_GB2312" w:hint="eastAsia"/>
                <w:sz w:val="24"/>
              </w:rPr>
              <w:t>。完成上级安排的其它相关</w:t>
            </w:r>
            <w:r w:rsidRPr="00A638BA">
              <w:rPr>
                <w:rFonts w:ascii="仿宋_GB2312" w:eastAsia="仿宋_GB2312" w:hint="eastAsia"/>
                <w:sz w:val="24"/>
              </w:rPr>
              <w:t>工作</w:t>
            </w:r>
            <w:r>
              <w:rPr>
                <w:rFonts w:ascii="仿宋_GB2312" w:eastAsia="仿宋_GB2312" w:hint="eastAsia"/>
                <w:sz w:val="24"/>
              </w:rPr>
              <w:t>。</w:t>
            </w:r>
          </w:p>
        </w:tc>
      </w:tr>
      <w:tr w:rsidR="00E065B0" w:rsidRPr="00E24837" w:rsidTr="005C4742">
        <w:trPr>
          <w:trHeight w:val="945"/>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lastRenderedPageBreak/>
              <w:t>4</w:t>
            </w:r>
          </w:p>
        </w:tc>
        <w:tc>
          <w:tcPr>
            <w:tcW w:w="3023" w:type="dxa"/>
            <w:vAlign w:val="center"/>
          </w:tcPr>
          <w:p w:rsidR="00E065B0" w:rsidRPr="00E24837" w:rsidRDefault="00E065B0" w:rsidP="005C4742">
            <w:pPr>
              <w:pStyle w:val="a5"/>
              <w:snapToGrid w:val="0"/>
              <w:rPr>
                <w:rFonts w:ascii="仿宋_GB2312" w:eastAsia="仿宋_GB2312"/>
                <w:sz w:val="24"/>
              </w:rPr>
            </w:pPr>
            <w:r w:rsidRPr="006E2A53">
              <w:rPr>
                <w:rFonts w:ascii="仿宋_GB2312" w:eastAsia="仿宋_GB2312" w:hint="eastAsia"/>
                <w:sz w:val="24"/>
              </w:rPr>
              <w:t>特色</w:t>
            </w:r>
            <w:proofErr w:type="gramStart"/>
            <w:r w:rsidRPr="006E2A53">
              <w:rPr>
                <w:rFonts w:ascii="仿宋_GB2312" w:eastAsia="仿宋_GB2312" w:hint="eastAsia"/>
                <w:sz w:val="24"/>
              </w:rPr>
              <w:t>空间建</w:t>
            </w:r>
            <w:proofErr w:type="gramEnd"/>
            <w:r w:rsidRPr="006E2A53">
              <w:rPr>
                <w:rFonts w:ascii="仿宋_GB2312" w:eastAsia="仿宋_GB2312" w:hint="eastAsia"/>
                <w:sz w:val="24"/>
              </w:rPr>
              <w:t>设</w:t>
            </w:r>
            <w:r w:rsidRPr="00E24837">
              <w:rPr>
                <w:rFonts w:ascii="仿宋_GB2312" w:eastAsia="仿宋_GB2312" w:hint="eastAsia"/>
                <w:sz w:val="24"/>
              </w:rPr>
              <w:t>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2</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sidRPr="006E2A53">
              <w:rPr>
                <w:rFonts w:ascii="仿宋_GB2312" w:eastAsia="仿宋_GB2312" w:hint="eastAsia"/>
                <w:sz w:val="24"/>
              </w:rPr>
              <w:t>主要包括辅助完成图书馆特色空间（</w:t>
            </w:r>
            <w:proofErr w:type="gramStart"/>
            <w:r w:rsidRPr="006E2A53">
              <w:rPr>
                <w:rFonts w:ascii="仿宋_GB2312" w:eastAsia="仿宋_GB2312" w:hint="eastAsia"/>
                <w:sz w:val="24"/>
              </w:rPr>
              <w:t>习主席</w:t>
            </w:r>
            <w:proofErr w:type="gramEnd"/>
            <w:r w:rsidRPr="006E2A53">
              <w:rPr>
                <w:rFonts w:ascii="仿宋_GB2312" w:eastAsia="仿宋_GB2312" w:hint="eastAsia"/>
                <w:sz w:val="24"/>
              </w:rPr>
              <w:t>空间、钱学森空间以及活动空间）的建设（包括建设方案、采购流程、施工流程等），建成后日常运行管理以及特色空间服务的开展等；完成上级安排的</w:t>
            </w:r>
            <w:r>
              <w:rPr>
                <w:rFonts w:ascii="仿宋_GB2312" w:eastAsia="仿宋_GB2312" w:hint="eastAsia"/>
                <w:sz w:val="24"/>
              </w:rPr>
              <w:t>其它相关</w:t>
            </w:r>
            <w:r w:rsidRPr="00A638BA">
              <w:rPr>
                <w:rFonts w:ascii="仿宋_GB2312" w:eastAsia="仿宋_GB2312" w:hint="eastAsia"/>
                <w:sz w:val="24"/>
              </w:rPr>
              <w:t>工作</w:t>
            </w:r>
            <w:r w:rsidRPr="006E2A53">
              <w:rPr>
                <w:rFonts w:ascii="仿宋_GB2312" w:eastAsia="仿宋_GB2312" w:hint="eastAsia"/>
                <w:sz w:val="24"/>
              </w:rPr>
              <w:t>。</w:t>
            </w:r>
          </w:p>
        </w:tc>
      </w:tr>
      <w:tr w:rsidR="00E065B0" w:rsidRPr="00E24837" w:rsidTr="005C4742">
        <w:trPr>
          <w:trHeight w:val="1582"/>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5</w:t>
            </w:r>
          </w:p>
        </w:tc>
        <w:tc>
          <w:tcPr>
            <w:tcW w:w="3023" w:type="dxa"/>
            <w:vAlign w:val="center"/>
          </w:tcPr>
          <w:p w:rsidR="00E065B0" w:rsidRPr="00E24837" w:rsidRDefault="00E065B0" w:rsidP="005C4742">
            <w:pPr>
              <w:pStyle w:val="a5"/>
              <w:snapToGrid w:val="0"/>
              <w:rPr>
                <w:rFonts w:ascii="仿宋_GB2312" w:eastAsia="仿宋_GB2312"/>
                <w:sz w:val="24"/>
              </w:rPr>
            </w:pPr>
            <w:r w:rsidRPr="006E2A53">
              <w:rPr>
                <w:rFonts w:ascii="仿宋_GB2312" w:eastAsia="仿宋_GB2312" w:hint="eastAsia"/>
                <w:sz w:val="24"/>
              </w:rPr>
              <w:t>图书典藏及数字化加工岗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1</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主要包括编目业务，参与图书编目校对和原编工作，协助完成</w:t>
            </w:r>
            <w:r w:rsidRPr="006E2A53">
              <w:rPr>
                <w:rFonts w:ascii="仿宋_GB2312" w:eastAsia="仿宋_GB2312" w:hint="eastAsia"/>
                <w:sz w:val="24"/>
              </w:rPr>
              <w:t>全馆中外文图书典藏、盘点工作</w:t>
            </w:r>
            <w:r>
              <w:rPr>
                <w:rFonts w:ascii="仿宋_GB2312" w:eastAsia="仿宋_GB2312" w:hint="eastAsia"/>
                <w:sz w:val="24"/>
              </w:rPr>
              <w:t>，负责全馆文献资源的资产登记入账和管理工作，协助完成</w:t>
            </w:r>
            <w:r w:rsidRPr="006E2A53">
              <w:rPr>
                <w:rFonts w:ascii="仿宋_GB2312" w:eastAsia="仿宋_GB2312" w:hint="eastAsia"/>
                <w:sz w:val="24"/>
              </w:rPr>
              <w:t>年</w:t>
            </w:r>
            <w:r>
              <w:rPr>
                <w:rFonts w:ascii="仿宋_GB2312" w:eastAsia="仿宋_GB2312" w:hint="eastAsia"/>
                <w:sz w:val="24"/>
              </w:rPr>
              <w:t>度教材教参、学位论文等特色资源的数据整理、核对及数字化加工工作，协助完成</w:t>
            </w:r>
            <w:r w:rsidRPr="006E2A53">
              <w:rPr>
                <w:rFonts w:ascii="仿宋_GB2312" w:eastAsia="仿宋_GB2312" w:hint="eastAsia"/>
                <w:sz w:val="24"/>
              </w:rPr>
              <w:t>资料数字化加工</w:t>
            </w:r>
            <w:r>
              <w:rPr>
                <w:rFonts w:ascii="仿宋_GB2312" w:eastAsia="仿宋_GB2312" w:hint="eastAsia"/>
                <w:sz w:val="24"/>
              </w:rPr>
              <w:t>等</w:t>
            </w:r>
            <w:r w:rsidRPr="006E2A53">
              <w:rPr>
                <w:rFonts w:ascii="仿宋_GB2312" w:eastAsia="仿宋_GB2312" w:hint="eastAsia"/>
                <w:sz w:val="24"/>
              </w:rPr>
              <w:t>工作。完成上级安排的</w:t>
            </w:r>
            <w:r>
              <w:rPr>
                <w:rFonts w:ascii="仿宋_GB2312" w:eastAsia="仿宋_GB2312" w:hint="eastAsia"/>
                <w:sz w:val="24"/>
              </w:rPr>
              <w:t>其它相关</w:t>
            </w:r>
            <w:r w:rsidRPr="00A638BA">
              <w:rPr>
                <w:rFonts w:ascii="仿宋_GB2312" w:eastAsia="仿宋_GB2312" w:hint="eastAsia"/>
                <w:sz w:val="24"/>
              </w:rPr>
              <w:t>工作</w:t>
            </w:r>
            <w:r>
              <w:rPr>
                <w:rFonts w:ascii="仿宋_GB2312" w:eastAsia="仿宋_GB2312" w:hint="eastAsia"/>
                <w:sz w:val="24"/>
              </w:rPr>
              <w:t>。</w:t>
            </w:r>
          </w:p>
        </w:tc>
      </w:tr>
      <w:tr w:rsidR="00E065B0" w:rsidRPr="00E24837" w:rsidTr="005C4742">
        <w:trPr>
          <w:trHeight w:val="945"/>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6</w:t>
            </w:r>
          </w:p>
        </w:tc>
        <w:tc>
          <w:tcPr>
            <w:tcW w:w="3023" w:type="dxa"/>
            <w:vAlign w:val="center"/>
          </w:tcPr>
          <w:p w:rsidR="00E065B0" w:rsidRPr="00E24837" w:rsidRDefault="00E065B0" w:rsidP="005C4742">
            <w:pPr>
              <w:pStyle w:val="a5"/>
              <w:snapToGrid w:val="0"/>
              <w:rPr>
                <w:rFonts w:ascii="仿宋_GB2312" w:eastAsia="仿宋_GB2312"/>
                <w:sz w:val="24"/>
              </w:rPr>
            </w:pPr>
            <w:r w:rsidRPr="006E2A53">
              <w:rPr>
                <w:rFonts w:ascii="仿宋_GB2312" w:eastAsia="仿宋_GB2312" w:hint="eastAsia"/>
                <w:sz w:val="24"/>
              </w:rPr>
              <w:t>图书验收与编目</w:t>
            </w:r>
            <w:r>
              <w:rPr>
                <w:rFonts w:ascii="仿宋_GB2312" w:eastAsia="仿宋_GB2312" w:hint="eastAsia"/>
                <w:sz w:val="24"/>
              </w:rPr>
              <w:t>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2</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w:t>
            </w:r>
            <w:r w:rsidRPr="006E2A53">
              <w:rPr>
                <w:rFonts w:ascii="仿宋_GB2312" w:eastAsia="仿宋_GB2312" w:hint="eastAsia"/>
                <w:sz w:val="24"/>
              </w:rPr>
              <w:t>图书到馆验收</w:t>
            </w:r>
            <w:r>
              <w:rPr>
                <w:rFonts w:ascii="仿宋_GB2312" w:eastAsia="仿宋_GB2312" w:hint="eastAsia"/>
                <w:sz w:val="24"/>
              </w:rPr>
              <w:t>，协助</w:t>
            </w:r>
            <w:r w:rsidRPr="006E2A53">
              <w:rPr>
                <w:rFonts w:ascii="仿宋_GB2312" w:eastAsia="仿宋_GB2312" w:hint="eastAsia"/>
                <w:sz w:val="24"/>
              </w:rPr>
              <w:t>保管中文图书加工设备及加工材料</w:t>
            </w:r>
            <w:r>
              <w:rPr>
                <w:rFonts w:ascii="仿宋_GB2312" w:eastAsia="仿宋_GB2312" w:hint="eastAsia"/>
                <w:sz w:val="24"/>
              </w:rPr>
              <w:t>，</w:t>
            </w:r>
            <w:r w:rsidRPr="006E2A53">
              <w:rPr>
                <w:rFonts w:ascii="仿宋_GB2312" w:eastAsia="仿宋_GB2312" w:hint="eastAsia"/>
                <w:sz w:val="24"/>
              </w:rPr>
              <w:t>负责督促外包加工人员及时加工图书，审核中外文图书的加工质量。负责中文图书验收业务统计</w:t>
            </w:r>
            <w:r>
              <w:rPr>
                <w:rFonts w:ascii="仿宋_GB2312" w:eastAsia="仿宋_GB2312" w:hint="eastAsia"/>
                <w:sz w:val="24"/>
              </w:rPr>
              <w:t>，</w:t>
            </w:r>
            <w:r w:rsidRPr="006E2A53">
              <w:rPr>
                <w:rFonts w:ascii="仿宋_GB2312" w:eastAsia="仿宋_GB2312" w:hint="eastAsia"/>
                <w:sz w:val="24"/>
              </w:rPr>
              <w:t>登记好每批次图书到馆、加工、退书等情况</w:t>
            </w:r>
            <w:r>
              <w:rPr>
                <w:rFonts w:ascii="仿宋_GB2312" w:eastAsia="仿宋_GB2312" w:hint="eastAsia"/>
                <w:sz w:val="24"/>
              </w:rPr>
              <w:t>。定期向部门主任提交验收统计分析报告。</w:t>
            </w:r>
            <w:r w:rsidRPr="006E2A53">
              <w:rPr>
                <w:rFonts w:ascii="仿宋_GB2312" w:eastAsia="仿宋_GB2312" w:hint="eastAsia"/>
                <w:sz w:val="24"/>
              </w:rPr>
              <w:t>负责对中文零购图书、捐赠图书（需审核图书内容）的分类、主题标引和编目著录工作，以及馆藏图书分类编目的纠错。规范、管理和维护本馆书目数据库。已编目图书移交工作</w:t>
            </w:r>
            <w:r>
              <w:rPr>
                <w:rFonts w:ascii="仿宋_GB2312" w:eastAsia="仿宋_GB2312" w:hint="eastAsia"/>
                <w:sz w:val="24"/>
              </w:rPr>
              <w:t>，</w:t>
            </w:r>
            <w:r w:rsidRPr="006E2A53">
              <w:rPr>
                <w:rFonts w:ascii="仿宋_GB2312" w:eastAsia="仿宋_GB2312" w:hint="eastAsia"/>
                <w:sz w:val="24"/>
              </w:rPr>
              <w:t>负责向加工人员移交已编图书，</w:t>
            </w:r>
            <w:proofErr w:type="gramStart"/>
            <w:r w:rsidRPr="006E2A53">
              <w:rPr>
                <w:rFonts w:ascii="仿宋_GB2312" w:eastAsia="仿宋_GB2312" w:hint="eastAsia"/>
                <w:sz w:val="24"/>
              </w:rPr>
              <w:t>打印书</w:t>
            </w:r>
            <w:proofErr w:type="gramEnd"/>
            <w:r w:rsidRPr="006E2A53">
              <w:rPr>
                <w:rFonts w:ascii="仿宋_GB2312" w:eastAsia="仿宋_GB2312" w:hint="eastAsia"/>
                <w:sz w:val="24"/>
              </w:rPr>
              <w:t>标、统计报表和移交清单。图书典藏工作</w:t>
            </w:r>
            <w:r>
              <w:rPr>
                <w:rFonts w:ascii="仿宋_GB2312" w:eastAsia="仿宋_GB2312" w:hint="eastAsia"/>
                <w:sz w:val="24"/>
              </w:rPr>
              <w:t>，</w:t>
            </w:r>
            <w:r w:rsidRPr="006E2A53">
              <w:rPr>
                <w:rFonts w:ascii="仿宋_GB2312" w:eastAsia="仿宋_GB2312" w:hint="eastAsia"/>
                <w:sz w:val="24"/>
              </w:rPr>
              <w:t>根据本馆馆藏布局及图书分配原则按照不同园区划拨新书。业务统计工作</w:t>
            </w:r>
            <w:r>
              <w:rPr>
                <w:rFonts w:ascii="仿宋_GB2312" w:eastAsia="仿宋_GB2312" w:hint="eastAsia"/>
                <w:sz w:val="24"/>
              </w:rPr>
              <w:t>，</w:t>
            </w:r>
            <w:r w:rsidRPr="006E2A53">
              <w:rPr>
                <w:rFonts w:ascii="仿宋_GB2312" w:eastAsia="仿宋_GB2312" w:hint="eastAsia"/>
                <w:sz w:val="24"/>
              </w:rPr>
              <w:t>负责中外文图书编目、典藏业务统计上报和读者咨询工作。随书光盘的整理工作。编目数据的日常维护与加工。完成上级交付的</w:t>
            </w:r>
            <w:r>
              <w:rPr>
                <w:rFonts w:ascii="仿宋_GB2312" w:eastAsia="仿宋_GB2312" w:hint="eastAsia"/>
                <w:sz w:val="24"/>
              </w:rPr>
              <w:t>其它相关</w:t>
            </w:r>
            <w:r w:rsidRPr="00A638BA">
              <w:rPr>
                <w:rFonts w:ascii="仿宋_GB2312" w:eastAsia="仿宋_GB2312" w:hint="eastAsia"/>
                <w:sz w:val="24"/>
              </w:rPr>
              <w:t>工作</w:t>
            </w:r>
            <w:r w:rsidRPr="006E2A53">
              <w:rPr>
                <w:rFonts w:ascii="仿宋_GB2312" w:eastAsia="仿宋_GB2312" w:hint="eastAsia"/>
                <w:sz w:val="24"/>
              </w:rPr>
              <w:t>。</w:t>
            </w:r>
          </w:p>
        </w:tc>
      </w:tr>
      <w:tr w:rsidR="00E065B0" w:rsidRPr="00E24837" w:rsidTr="00274BBF">
        <w:trPr>
          <w:trHeight w:val="1130"/>
        </w:trPr>
        <w:tc>
          <w:tcPr>
            <w:tcW w:w="733" w:type="dxa"/>
            <w:vAlign w:val="center"/>
          </w:tcPr>
          <w:p w:rsidR="00E065B0" w:rsidRPr="00E24837" w:rsidRDefault="00E065B0" w:rsidP="005C4742">
            <w:pPr>
              <w:pStyle w:val="a5"/>
              <w:snapToGrid w:val="0"/>
              <w:jc w:val="center"/>
              <w:rPr>
                <w:rFonts w:ascii="仿宋_GB2312" w:eastAsia="仿宋_GB2312"/>
                <w:sz w:val="24"/>
              </w:rPr>
            </w:pPr>
            <w:r w:rsidRPr="00E24837">
              <w:rPr>
                <w:rFonts w:ascii="仿宋_GB2312" w:eastAsia="仿宋_GB2312" w:hint="eastAsia"/>
                <w:sz w:val="24"/>
              </w:rPr>
              <w:t>7</w:t>
            </w:r>
          </w:p>
        </w:tc>
        <w:tc>
          <w:tcPr>
            <w:tcW w:w="3023" w:type="dxa"/>
            <w:vAlign w:val="center"/>
          </w:tcPr>
          <w:p w:rsidR="00E065B0" w:rsidRPr="00E24837" w:rsidRDefault="00E065B0" w:rsidP="005C4742">
            <w:pPr>
              <w:pStyle w:val="a5"/>
              <w:snapToGrid w:val="0"/>
              <w:rPr>
                <w:rFonts w:ascii="仿宋_GB2312" w:eastAsia="仿宋_GB2312"/>
                <w:sz w:val="24"/>
              </w:rPr>
            </w:pPr>
            <w:r w:rsidRPr="006E2A53">
              <w:rPr>
                <w:rFonts w:ascii="仿宋_GB2312" w:eastAsia="仿宋_GB2312" w:hint="eastAsia"/>
                <w:sz w:val="24"/>
              </w:rPr>
              <w:t>文献资源采访岗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1</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主要包括协助</w:t>
            </w:r>
            <w:r w:rsidRPr="006E2A53">
              <w:rPr>
                <w:rFonts w:ascii="仿宋_GB2312" w:eastAsia="仿宋_GB2312" w:hint="eastAsia"/>
                <w:sz w:val="24"/>
              </w:rPr>
              <w:t>拟制中外文报刊采购清单。积极了解出版发行行业现状和读者需求，特别是数据库捆绑期刊的捆绑要求，根据效益分析情况及时调整订刊，科学制订采购清单，并上报领导审核。积极了解中文图书出版发行行业现状和读者需求，科学制订订单或现场采购订单。加强</w:t>
            </w:r>
            <w:proofErr w:type="gramStart"/>
            <w:r w:rsidRPr="006E2A53">
              <w:rPr>
                <w:rFonts w:ascii="仿宋_GB2312" w:eastAsia="仿宋_GB2312" w:hint="eastAsia"/>
                <w:sz w:val="24"/>
              </w:rPr>
              <w:t>同出版</w:t>
            </w:r>
            <w:proofErr w:type="gramEnd"/>
            <w:r w:rsidRPr="006E2A53">
              <w:rPr>
                <w:rFonts w:ascii="仿宋_GB2312" w:eastAsia="仿宋_GB2312" w:hint="eastAsia"/>
                <w:sz w:val="24"/>
              </w:rPr>
              <w:t>发行单位的联系，收集、整</w:t>
            </w:r>
            <w:r>
              <w:rPr>
                <w:rFonts w:ascii="仿宋_GB2312" w:eastAsia="仿宋_GB2312" w:hint="eastAsia"/>
                <w:sz w:val="24"/>
              </w:rPr>
              <w:t>理出版发行目录，形成图书订单，订单需经馆藏查重、三级审核后发订</w:t>
            </w:r>
            <w:r w:rsidRPr="006E2A53">
              <w:rPr>
                <w:rFonts w:ascii="仿宋_GB2312" w:eastAsia="仿宋_GB2312" w:hint="eastAsia"/>
                <w:sz w:val="24"/>
              </w:rPr>
              <w:t>。</w:t>
            </w:r>
            <w:r>
              <w:rPr>
                <w:rFonts w:ascii="仿宋_GB2312" w:eastAsia="仿宋_GB2312" w:hint="eastAsia"/>
                <w:sz w:val="24"/>
              </w:rPr>
              <w:t>协助</w:t>
            </w:r>
            <w:r w:rsidRPr="006E2A53">
              <w:rPr>
                <w:rFonts w:ascii="仿宋_GB2312" w:eastAsia="仿宋_GB2312" w:hint="eastAsia"/>
                <w:sz w:val="24"/>
              </w:rPr>
              <w:t>建立和维护本馆采访数据库。</w:t>
            </w:r>
            <w:r>
              <w:rPr>
                <w:rFonts w:ascii="仿宋_GB2312" w:eastAsia="仿宋_GB2312" w:hint="eastAsia"/>
                <w:sz w:val="24"/>
              </w:rPr>
              <w:t>协助完成</w:t>
            </w:r>
            <w:r w:rsidRPr="006E2A53">
              <w:rPr>
                <w:rFonts w:ascii="仿宋_GB2312" w:eastAsia="仿宋_GB2312" w:hint="eastAsia"/>
                <w:sz w:val="24"/>
              </w:rPr>
              <w:t>数字</w:t>
            </w:r>
            <w:r w:rsidRPr="006E2A53">
              <w:rPr>
                <w:rFonts w:ascii="仿宋_GB2312" w:eastAsia="仿宋_GB2312" w:hint="eastAsia"/>
                <w:sz w:val="24"/>
              </w:rPr>
              <w:lastRenderedPageBreak/>
              <w:t>资源的试用组织与评估工作。</w:t>
            </w:r>
            <w:r>
              <w:rPr>
                <w:rFonts w:ascii="仿宋_GB2312" w:eastAsia="仿宋_GB2312" w:hint="eastAsia"/>
                <w:sz w:val="24"/>
              </w:rPr>
              <w:t>积极</w:t>
            </w:r>
            <w:r w:rsidRPr="006E2A53">
              <w:rPr>
                <w:rFonts w:ascii="仿宋_GB2312" w:eastAsia="仿宋_GB2312" w:hint="eastAsia"/>
                <w:sz w:val="24"/>
              </w:rPr>
              <w:t>掌握国内外数字资源动态，联系与学校学科密切相关的资源进行试用，每年根据上年度的试用情况，结合读者反馈意见，</w:t>
            </w:r>
            <w:r>
              <w:rPr>
                <w:rFonts w:ascii="仿宋_GB2312" w:eastAsia="仿宋_GB2312" w:hint="eastAsia"/>
                <w:sz w:val="24"/>
              </w:rPr>
              <w:t>协助</w:t>
            </w:r>
            <w:r w:rsidRPr="006E2A53">
              <w:rPr>
                <w:rFonts w:ascii="仿宋_GB2312" w:eastAsia="仿宋_GB2312" w:hint="eastAsia"/>
                <w:sz w:val="24"/>
              </w:rPr>
              <w:t>撰写试用评估报告供领导决策参考。完成上级安排的</w:t>
            </w:r>
            <w:r>
              <w:rPr>
                <w:rFonts w:ascii="仿宋_GB2312" w:eastAsia="仿宋_GB2312" w:hint="eastAsia"/>
                <w:sz w:val="24"/>
              </w:rPr>
              <w:t>其它相关</w:t>
            </w:r>
            <w:r w:rsidRPr="00A638BA">
              <w:rPr>
                <w:rFonts w:ascii="仿宋_GB2312" w:eastAsia="仿宋_GB2312" w:hint="eastAsia"/>
                <w:sz w:val="24"/>
              </w:rPr>
              <w:t>工作</w:t>
            </w:r>
            <w:r w:rsidRPr="006E2A53">
              <w:rPr>
                <w:rFonts w:ascii="仿宋_GB2312" w:eastAsia="仿宋_GB2312" w:hint="eastAsia"/>
                <w:sz w:val="24"/>
              </w:rPr>
              <w:t>。</w:t>
            </w:r>
          </w:p>
        </w:tc>
      </w:tr>
      <w:tr w:rsidR="00E065B0" w:rsidRPr="00E24837" w:rsidTr="00274BBF">
        <w:trPr>
          <w:trHeight w:val="2582"/>
        </w:trPr>
        <w:tc>
          <w:tcPr>
            <w:tcW w:w="733"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lastRenderedPageBreak/>
              <w:t>8</w:t>
            </w:r>
          </w:p>
        </w:tc>
        <w:tc>
          <w:tcPr>
            <w:tcW w:w="3023" w:type="dxa"/>
            <w:vAlign w:val="center"/>
          </w:tcPr>
          <w:p w:rsidR="00E065B0" w:rsidRPr="00E24837" w:rsidRDefault="00E065B0" w:rsidP="005C4742">
            <w:pPr>
              <w:pStyle w:val="a5"/>
              <w:snapToGrid w:val="0"/>
              <w:rPr>
                <w:rFonts w:ascii="仿宋_GB2312" w:eastAsia="仿宋_GB2312"/>
                <w:sz w:val="24"/>
              </w:rPr>
            </w:pPr>
            <w:r w:rsidRPr="0080019B">
              <w:rPr>
                <w:rFonts w:ascii="仿宋_GB2312" w:eastAsia="仿宋_GB2312" w:hint="eastAsia"/>
                <w:sz w:val="24"/>
              </w:rPr>
              <w:t>系统运维岗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3</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主要包括协助开展信息化项目建设，</w:t>
            </w:r>
            <w:r w:rsidRPr="0080019B">
              <w:rPr>
                <w:rFonts w:ascii="仿宋_GB2312" w:eastAsia="仿宋_GB2312" w:hint="eastAsia"/>
                <w:sz w:val="24"/>
              </w:rPr>
              <w:t>维护图书馆信息化设施设备的正常运行，处理常见软、硬件故障，包括计算机终端、接入网、物联网设备等。协助开展图书馆各种系统软件日常安全管理维护，开展</w:t>
            </w:r>
            <w:r>
              <w:rPr>
                <w:rFonts w:ascii="仿宋_GB2312" w:eastAsia="仿宋_GB2312" w:hint="eastAsia"/>
                <w:sz w:val="24"/>
              </w:rPr>
              <w:t>信息</w:t>
            </w:r>
            <w:r w:rsidRPr="0080019B">
              <w:rPr>
                <w:rFonts w:ascii="仿宋_GB2312" w:eastAsia="仿宋_GB2312" w:hint="eastAsia"/>
                <w:sz w:val="24"/>
              </w:rPr>
              <w:t>安全</w:t>
            </w:r>
            <w:r>
              <w:rPr>
                <w:rFonts w:ascii="仿宋_GB2312" w:eastAsia="仿宋_GB2312" w:hint="eastAsia"/>
                <w:sz w:val="24"/>
              </w:rPr>
              <w:t>日常巡</w:t>
            </w:r>
            <w:r w:rsidRPr="0080019B">
              <w:rPr>
                <w:rFonts w:ascii="仿宋_GB2312" w:eastAsia="仿宋_GB2312" w:hint="eastAsia"/>
                <w:sz w:val="24"/>
              </w:rPr>
              <w:t>查，及时修补安全漏洞，清除病毒木马等。</w:t>
            </w:r>
            <w:r>
              <w:rPr>
                <w:rFonts w:ascii="仿宋_GB2312" w:eastAsia="仿宋_GB2312" w:hint="eastAsia"/>
                <w:sz w:val="24"/>
              </w:rPr>
              <w:t>协助保障图书馆各类信息化系统的正常运行，</w:t>
            </w:r>
            <w:r w:rsidRPr="0080019B">
              <w:rPr>
                <w:rFonts w:ascii="仿宋_GB2312" w:eastAsia="仿宋_GB2312" w:hint="eastAsia"/>
                <w:sz w:val="24"/>
              </w:rPr>
              <w:t>处理服务器安装、配置、运行中常见问题</w:t>
            </w:r>
            <w:r>
              <w:rPr>
                <w:rFonts w:ascii="仿宋_GB2312" w:eastAsia="仿宋_GB2312" w:hint="eastAsia"/>
                <w:sz w:val="24"/>
              </w:rPr>
              <w:t>等</w:t>
            </w:r>
            <w:r w:rsidRPr="0080019B">
              <w:rPr>
                <w:rFonts w:ascii="仿宋_GB2312" w:eastAsia="仿宋_GB2312" w:hint="eastAsia"/>
                <w:sz w:val="24"/>
              </w:rPr>
              <w:t>。协助完成图书馆各类型数据库的数据安装、更新、登记、故障处理。对管辖范围内的设备进行定期安全巡检、资产管理。协助开展图书馆信息化项目的规划、实施、监督、收尾任务。完成上级安排的</w:t>
            </w:r>
            <w:r>
              <w:rPr>
                <w:rFonts w:ascii="仿宋_GB2312" w:eastAsia="仿宋_GB2312" w:hint="eastAsia"/>
                <w:sz w:val="24"/>
              </w:rPr>
              <w:t>其它相关</w:t>
            </w:r>
            <w:r w:rsidRPr="00A638BA">
              <w:rPr>
                <w:rFonts w:ascii="仿宋_GB2312" w:eastAsia="仿宋_GB2312" w:hint="eastAsia"/>
                <w:sz w:val="24"/>
              </w:rPr>
              <w:t>工作</w:t>
            </w:r>
            <w:r w:rsidRPr="0080019B">
              <w:rPr>
                <w:rFonts w:ascii="仿宋_GB2312" w:eastAsia="仿宋_GB2312" w:hint="eastAsia"/>
                <w:sz w:val="24"/>
              </w:rPr>
              <w:t>。</w:t>
            </w:r>
          </w:p>
        </w:tc>
      </w:tr>
      <w:tr w:rsidR="00E065B0" w:rsidRPr="00E24837" w:rsidTr="00274BBF">
        <w:trPr>
          <w:trHeight w:val="1320"/>
        </w:trPr>
        <w:tc>
          <w:tcPr>
            <w:tcW w:w="733"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9</w:t>
            </w:r>
          </w:p>
        </w:tc>
        <w:tc>
          <w:tcPr>
            <w:tcW w:w="3023" w:type="dxa"/>
            <w:vAlign w:val="center"/>
          </w:tcPr>
          <w:p w:rsidR="00E065B0" w:rsidRPr="00E24837" w:rsidRDefault="00E065B0" w:rsidP="005C4742">
            <w:pPr>
              <w:pStyle w:val="a5"/>
              <w:snapToGrid w:val="0"/>
              <w:rPr>
                <w:rFonts w:ascii="仿宋_GB2312" w:eastAsia="仿宋_GB2312"/>
                <w:sz w:val="24"/>
              </w:rPr>
            </w:pPr>
            <w:r w:rsidRPr="0080019B">
              <w:rPr>
                <w:rFonts w:ascii="仿宋_GB2312" w:eastAsia="仿宋_GB2312" w:hint="eastAsia"/>
                <w:sz w:val="24"/>
              </w:rPr>
              <w:t>新媒体设计岗</w:t>
            </w:r>
          </w:p>
        </w:tc>
        <w:tc>
          <w:tcPr>
            <w:tcW w:w="1459" w:type="dxa"/>
            <w:vAlign w:val="center"/>
          </w:tcPr>
          <w:p w:rsidR="00E065B0" w:rsidRPr="00E24837" w:rsidRDefault="00E065B0" w:rsidP="005C4742">
            <w:pPr>
              <w:pStyle w:val="a5"/>
              <w:snapToGrid w:val="0"/>
              <w:jc w:val="center"/>
              <w:rPr>
                <w:rFonts w:ascii="仿宋_GB2312" w:eastAsia="仿宋_GB2312"/>
                <w:sz w:val="24"/>
              </w:rPr>
            </w:pPr>
            <w:r>
              <w:rPr>
                <w:rFonts w:ascii="仿宋_GB2312" w:eastAsia="仿宋_GB2312" w:hint="eastAsia"/>
                <w:sz w:val="24"/>
              </w:rPr>
              <w:t>1</w:t>
            </w:r>
          </w:p>
        </w:tc>
        <w:tc>
          <w:tcPr>
            <w:tcW w:w="7830" w:type="dxa"/>
          </w:tcPr>
          <w:p w:rsidR="00E065B0" w:rsidRPr="00E24837" w:rsidRDefault="00E065B0" w:rsidP="005C4742">
            <w:pPr>
              <w:pStyle w:val="a5"/>
              <w:snapToGrid w:val="0"/>
              <w:ind w:firstLineChars="200" w:firstLine="480"/>
              <w:rPr>
                <w:rFonts w:ascii="仿宋_GB2312" w:eastAsia="仿宋_GB2312"/>
                <w:sz w:val="24"/>
              </w:rPr>
            </w:pPr>
            <w:r>
              <w:rPr>
                <w:rFonts w:ascii="仿宋_GB2312" w:eastAsia="仿宋_GB2312" w:hint="eastAsia"/>
                <w:sz w:val="24"/>
              </w:rPr>
              <w:t>主要包括开展</w:t>
            </w:r>
            <w:r w:rsidRPr="0080019B">
              <w:rPr>
                <w:rFonts w:ascii="仿宋_GB2312" w:eastAsia="仿宋_GB2312" w:hint="eastAsia"/>
                <w:sz w:val="24"/>
              </w:rPr>
              <w:t>图书馆各类型展览、讲座、宣传，</w:t>
            </w:r>
            <w:proofErr w:type="gramStart"/>
            <w:r w:rsidRPr="0080019B">
              <w:rPr>
                <w:rFonts w:ascii="仿宋_GB2312" w:eastAsia="仿宋_GB2312" w:hint="eastAsia"/>
                <w:sz w:val="24"/>
              </w:rPr>
              <w:t>微信公众号</w:t>
            </w:r>
            <w:proofErr w:type="gramEnd"/>
            <w:r w:rsidRPr="0080019B">
              <w:rPr>
                <w:rFonts w:ascii="仿宋_GB2312" w:eastAsia="仿宋_GB2312" w:hint="eastAsia"/>
                <w:sz w:val="24"/>
              </w:rPr>
              <w:t>运营所需视觉设计。</w:t>
            </w:r>
            <w:r>
              <w:rPr>
                <w:rFonts w:ascii="仿宋_GB2312" w:eastAsia="仿宋_GB2312" w:hint="eastAsia"/>
                <w:sz w:val="24"/>
              </w:rPr>
              <w:t>开展</w:t>
            </w:r>
            <w:r w:rsidRPr="0080019B">
              <w:rPr>
                <w:rFonts w:ascii="仿宋_GB2312" w:eastAsia="仿宋_GB2312" w:hint="eastAsia"/>
                <w:sz w:val="24"/>
              </w:rPr>
              <w:t>图书馆文化创意产品设计。负责图书馆</w:t>
            </w:r>
            <w:proofErr w:type="gramStart"/>
            <w:r w:rsidRPr="0080019B">
              <w:rPr>
                <w:rFonts w:ascii="仿宋_GB2312" w:eastAsia="仿宋_GB2312" w:hint="eastAsia"/>
                <w:sz w:val="24"/>
              </w:rPr>
              <w:t>融媒体</w:t>
            </w:r>
            <w:proofErr w:type="gramEnd"/>
            <w:r w:rsidRPr="0080019B">
              <w:rPr>
                <w:rFonts w:ascii="仿宋_GB2312" w:eastAsia="仿宋_GB2312" w:hint="eastAsia"/>
                <w:sz w:val="24"/>
              </w:rPr>
              <w:t>美工设计，及信息发布。协助完成图书馆新媒体运营过程中各项日常工作</w:t>
            </w:r>
            <w:r>
              <w:rPr>
                <w:rFonts w:ascii="仿宋_GB2312" w:eastAsia="仿宋_GB2312" w:hint="eastAsia"/>
                <w:sz w:val="24"/>
              </w:rPr>
              <w:t>，</w:t>
            </w:r>
            <w:r w:rsidRPr="0080019B">
              <w:rPr>
                <w:rFonts w:ascii="仿宋_GB2312" w:eastAsia="仿宋_GB2312" w:hint="eastAsia"/>
                <w:sz w:val="24"/>
              </w:rPr>
              <w:t>协助完成图书馆内部各项文化活动所需物料设计。完成上级安排的</w:t>
            </w:r>
            <w:r>
              <w:rPr>
                <w:rFonts w:ascii="仿宋_GB2312" w:eastAsia="仿宋_GB2312" w:hint="eastAsia"/>
                <w:sz w:val="24"/>
              </w:rPr>
              <w:t>其它相关</w:t>
            </w:r>
            <w:r w:rsidRPr="00A638BA">
              <w:rPr>
                <w:rFonts w:ascii="仿宋_GB2312" w:eastAsia="仿宋_GB2312" w:hint="eastAsia"/>
                <w:sz w:val="24"/>
              </w:rPr>
              <w:t>工作</w:t>
            </w:r>
            <w:r w:rsidRPr="0080019B">
              <w:rPr>
                <w:rFonts w:ascii="仿宋_GB2312" w:eastAsia="仿宋_GB2312" w:hint="eastAsia"/>
                <w:sz w:val="24"/>
              </w:rPr>
              <w:t>。</w:t>
            </w:r>
          </w:p>
        </w:tc>
      </w:tr>
      <w:tr w:rsidR="00E065B0" w:rsidRPr="00E24837" w:rsidTr="005C4742">
        <w:trPr>
          <w:trHeight w:val="2387"/>
        </w:trPr>
        <w:tc>
          <w:tcPr>
            <w:tcW w:w="13045" w:type="dxa"/>
            <w:gridSpan w:val="4"/>
            <w:vAlign w:val="center"/>
          </w:tcPr>
          <w:p w:rsidR="00E065B0" w:rsidRPr="0080019B" w:rsidRDefault="00E065B0" w:rsidP="005C4742">
            <w:pPr>
              <w:pStyle w:val="a5"/>
              <w:snapToGrid w:val="0"/>
              <w:ind w:firstLineChars="200" w:firstLine="480"/>
              <w:rPr>
                <w:rFonts w:ascii="仿宋_GB2312" w:eastAsia="仿宋_GB2312"/>
                <w:sz w:val="24"/>
              </w:rPr>
            </w:pPr>
            <w:r w:rsidRPr="0080019B">
              <w:rPr>
                <w:rFonts w:ascii="仿宋_GB2312" w:eastAsia="仿宋_GB2312" w:hint="eastAsia"/>
                <w:sz w:val="24"/>
              </w:rPr>
              <w:t>驻场工作人员其它要求：试用期满经采购</w:t>
            </w:r>
            <w:proofErr w:type="gramStart"/>
            <w:r w:rsidRPr="0080019B">
              <w:rPr>
                <w:rFonts w:ascii="仿宋_GB2312" w:eastAsia="仿宋_GB2312" w:hint="eastAsia"/>
                <w:sz w:val="24"/>
              </w:rPr>
              <w:t>方考核</w:t>
            </w:r>
            <w:proofErr w:type="gramEnd"/>
            <w:r w:rsidRPr="0080019B">
              <w:rPr>
                <w:rFonts w:ascii="仿宋_GB2312" w:eastAsia="仿宋_GB2312" w:hint="eastAsia"/>
                <w:sz w:val="24"/>
              </w:rPr>
              <w:t>后正式上岗。挂牌上岗，统一服装（服装按照采购方要求由中标方提供），微笑服务。能够承担平日各种班次、晚班、节假日及寒、暑假值班工作；能够承担临时安排的加班工作。具有爱岗敬业、团结协作精神；好学向上，服从工作安排。身心健康，无任何传染性疾病、精力充沛，无不良行为。驻场工作人员需持健康证上岗，并定期体检，保证健康证的有效性。作休时间由采购方根据国家法定节假日具体安排。严格遵守采购</w:t>
            </w:r>
            <w:proofErr w:type="gramStart"/>
            <w:r w:rsidRPr="0080019B">
              <w:rPr>
                <w:rFonts w:ascii="仿宋_GB2312" w:eastAsia="仿宋_GB2312" w:hint="eastAsia"/>
                <w:sz w:val="24"/>
              </w:rPr>
              <w:t>方相关</w:t>
            </w:r>
            <w:proofErr w:type="gramEnd"/>
            <w:r w:rsidRPr="0080019B">
              <w:rPr>
                <w:rFonts w:ascii="仿宋_GB2312" w:eastAsia="仿宋_GB2312" w:hint="eastAsia"/>
                <w:sz w:val="24"/>
              </w:rPr>
              <w:t>规章制度和保密要求，签订保密协议后才能上岗工作。能根据图书馆工作需要调整相关岗位。</w:t>
            </w:r>
          </w:p>
        </w:tc>
      </w:tr>
    </w:tbl>
    <w:p w:rsidR="00274BBF" w:rsidRDefault="00274BBF" w:rsidP="00E065B0">
      <w:pPr>
        <w:pStyle w:val="a5"/>
        <w:tabs>
          <w:tab w:val="center" w:pos="4473"/>
        </w:tabs>
        <w:spacing w:after="0" w:line="560" w:lineRule="exact"/>
        <w:ind w:firstLineChars="200" w:firstLine="640"/>
        <w:rPr>
          <w:rFonts w:ascii="仿宋_GB2312" w:eastAsia="仿宋_GB2312"/>
          <w:sz w:val="32"/>
          <w:szCs w:val="32"/>
        </w:rPr>
        <w:sectPr w:rsidR="00274BBF" w:rsidSect="00274BBF">
          <w:pgSz w:w="16838" w:h="11906" w:orient="landscape"/>
          <w:pgMar w:top="1797" w:right="1440" w:bottom="1797" w:left="1440" w:header="851" w:footer="992" w:gutter="0"/>
          <w:cols w:space="425"/>
          <w:docGrid w:type="linesAndChars" w:linePitch="312"/>
        </w:sectPr>
      </w:pPr>
    </w:p>
    <w:p w:rsidR="00274BBF" w:rsidRPr="00274BBF" w:rsidRDefault="00E065B0" w:rsidP="00274BBF">
      <w:pPr>
        <w:pStyle w:val="a5"/>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二、</w:t>
      </w:r>
      <w:r w:rsidRPr="00274BBF">
        <w:rPr>
          <w:rFonts w:ascii="仿宋_GB2312" w:eastAsia="仿宋_GB2312" w:hint="eastAsia"/>
          <w:sz w:val="32"/>
          <w:szCs w:val="32"/>
        </w:rPr>
        <w:t>售后质</w:t>
      </w:r>
      <w:proofErr w:type="gramStart"/>
      <w:r w:rsidRPr="00274BBF">
        <w:rPr>
          <w:rFonts w:ascii="仿宋_GB2312" w:eastAsia="仿宋_GB2312" w:hint="eastAsia"/>
          <w:sz w:val="32"/>
          <w:szCs w:val="32"/>
        </w:rPr>
        <w:t>保培训</w:t>
      </w:r>
      <w:proofErr w:type="gramEnd"/>
      <w:r w:rsidRPr="00274BBF">
        <w:rPr>
          <w:rFonts w:ascii="仿宋_GB2312" w:eastAsia="仿宋_GB2312" w:hint="eastAsia"/>
          <w:sz w:val="32"/>
          <w:szCs w:val="32"/>
        </w:rPr>
        <w:t>等要求</w:t>
      </w:r>
    </w:p>
    <w:p w:rsidR="00274BBF" w:rsidRPr="00A94AAC" w:rsidRDefault="00274BBF" w:rsidP="00274BBF">
      <w:pPr>
        <w:pStyle w:val="a5"/>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1.为确保服务质量，</w:t>
      </w:r>
      <w:r w:rsidRPr="00A94AAC">
        <w:rPr>
          <w:rFonts w:ascii="仿宋_GB2312" w:eastAsia="仿宋_GB2312" w:hint="eastAsia"/>
          <w:sz w:val="32"/>
          <w:szCs w:val="32"/>
        </w:rPr>
        <w:t>提供图书馆</w:t>
      </w:r>
      <w:r>
        <w:rPr>
          <w:rFonts w:ascii="仿宋_GB2312" w:eastAsia="仿宋_GB2312" w:hint="eastAsia"/>
          <w:sz w:val="32"/>
          <w:szCs w:val="32"/>
        </w:rPr>
        <w:t>外包</w:t>
      </w:r>
      <w:r w:rsidRPr="00A94AAC">
        <w:rPr>
          <w:rFonts w:ascii="仿宋_GB2312" w:eastAsia="仿宋_GB2312" w:hint="eastAsia"/>
          <w:sz w:val="32"/>
          <w:szCs w:val="32"/>
        </w:rPr>
        <w:t>服务</w:t>
      </w:r>
      <w:r>
        <w:rPr>
          <w:rFonts w:ascii="仿宋_GB2312" w:eastAsia="仿宋_GB2312" w:hint="eastAsia"/>
          <w:sz w:val="32"/>
          <w:szCs w:val="32"/>
        </w:rPr>
        <w:t>不少于26人</w:t>
      </w:r>
      <w:r w:rsidRPr="00A94AAC">
        <w:rPr>
          <w:rFonts w:ascii="仿宋_GB2312" w:eastAsia="仿宋_GB2312" w:hint="eastAsia"/>
          <w:sz w:val="32"/>
          <w:szCs w:val="32"/>
        </w:rPr>
        <w:t>驻场</w:t>
      </w:r>
      <w:r>
        <w:rPr>
          <w:rFonts w:ascii="仿宋_GB2312" w:eastAsia="仿宋_GB2312" w:hint="eastAsia"/>
          <w:sz w:val="32"/>
          <w:szCs w:val="32"/>
        </w:rPr>
        <w:t>工作</w:t>
      </w:r>
      <w:r w:rsidRPr="00A94AAC">
        <w:rPr>
          <w:rFonts w:ascii="仿宋_GB2312" w:eastAsia="仿宋_GB2312" w:hint="eastAsia"/>
          <w:sz w:val="32"/>
          <w:szCs w:val="32"/>
        </w:rPr>
        <w:t>人员</w:t>
      </w:r>
      <w:r>
        <w:rPr>
          <w:rFonts w:ascii="仿宋_GB2312" w:eastAsia="仿宋_GB2312" w:hint="eastAsia"/>
          <w:sz w:val="32"/>
          <w:szCs w:val="32"/>
        </w:rPr>
        <w:t>，</w:t>
      </w:r>
      <w:r w:rsidRPr="00FB6747">
        <w:rPr>
          <w:rFonts w:ascii="仿宋_GB2312" w:eastAsia="仿宋_GB2312" w:hint="eastAsia"/>
          <w:sz w:val="32"/>
          <w:szCs w:val="32"/>
        </w:rPr>
        <w:t>能够承担</w:t>
      </w:r>
      <w:r>
        <w:rPr>
          <w:rFonts w:ascii="仿宋_GB2312" w:eastAsia="仿宋_GB2312" w:hint="eastAsia"/>
          <w:sz w:val="32"/>
          <w:szCs w:val="32"/>
        </w:rPr>
        <w:t>日常</w:t>
      </w:r>
      <w:r w:rsidRPr="00FB6747">
        <w:rPr>
          <w:rFonts w:ascii="仿宋_GB2312" w:eastAsia="仿宋_GB2312" w:hint="eastAsia"/>
          <w:sz w:val="32"/>
          <w:szCs w:val="32"/>
        </w:rPr>
        <w:t>各种班次</w:t>
      </w:r>
      <w:r>
        <w:rPr>
          <w:rFonts w:ascii="仿宋_GB2312" w:eastAsia="仿宋_GB2312" w:hint="eastAsia"/>
          <w:sz w:val="32"/>
          <w:szCs w:val="32"/>
        </w:rPr>
        <w:t>值班工作安排（包括</w:t>
      </w:r>
      <w:r w:rsidRPr="00FB6747">
        <w:rPr>
          <w:rFonts w:ascii="仿宋_GB2312" w:eastAsia="仿宋_GB2312" w:hint="eastAsia"/>
          <w:sz w:val="32"/>
          <w:szCs w:val="32"/>
        </w:rPr>
        <w:t>晚班、节假日及寒、暑假</w:t>
      </w:r>
      <w:r>
        <w:rPr>
          <w:rFonts w:ascii="仿宋_GB2312" w:eastAsia="仿宋_GB2312" w:hint="eastAsia"/>
          <w:sz w:val="32"/>
          <w:szCs w:val="32"/>
        </w:rPr>
        <w:t>等</w:t>
      </w:r>
      <w:r w:rsidRPr="00FB6747">
        <w:rPr>
          <w:rFonts w:ascii="仿宋_GB2312" w:eastAsia="仿宋_GB2312" w:hint="eastAsia"/>
          <w:sz w:val="32"/>
          <w:szCs w:val="32"/>
        </w:rPr>
        <w:t>值班工作</w:t>
      </w:r>
      <w:r>
        <w:rPr>
          <w:rFonts w:ascii="仿宋_GB2312" w:eastAsia="仿宋_GB2312" w:hint="eastAsia"/>
          <w:sz w:val="32"/>
          <w:szCs w:val="32"/>
        </w:rPr>
        <w:t>），</w:t>
      </w:r>
      <w:r w:rsidRPr="00FB6747">
        <w:rPr>
          <w:rFonts w:ascii="仿宋_GB2312" w:eastAsia="仿宋_GB2312" w:hint="eastAsia"/>
          <w:sz w:val="32"/>
          <w:szCs w:val="32"/>
        </w:rPr>
        <w:t>能够承担临时安排的</w:t>
      </w:r>
      <w:r>
        <w:rPr>
          <w:rFonts w:ascii="仿宋_GB2312" w:eastAsia="仿宋_GB2312" w:hint="eastAsia"/>
          <w:sz w:val="32"/>
          <w:szCs w:val="32"/>
        </w:rPr>
        <w:t>各项</w:t>
      </w:r>
      <w:r w:rsidRPr="00FB6747">
        <w:rPr>
          <w:rFonts w:ascii="仿宋_GB2312" w:eastAsia="仿宋_GB2312" w:hint="eastAsia"/>
          <w:sz w:val="32"/>
          <w:szCs w:val="32"/>
        </w:rPr>
        <w:t>工作。</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2.中标方负责按照国家相关规定标准，为驻场工作人员办理“五险</w:t>
      </w:r>
      <w:proofErr w:type="gramStart"/>
      <w:r w:rsidRPr="00A94AAC">
        <w:rPr>
          <w:rFonts w:ascii="仿宋_GB2312" w:eastAsia="仿宋_GB2312" w:hint="eastAsia"/>
          <w:sz w:val="32"/>
          <w:szCs w:val="32"/>
        </w:rPr>
        <w:t>一</w:t>
      </w:r>
      <w:proofErr w:type="gramEnd"/>
      <w:r w:rsidRPr="00A94AAC">
        <w:rPr>
          <w:rFonts w:ascii="仿宋_GB2312" w:eastAsia="仿宋_GB2312" w:hint="eastAsia"/>
          <w:sz w:val="32"/>
          <w:szCs w:val="32"/>
        </w:rPr>
        <w:t>金”的参保、开户缴费和享受手续；办理劳动保障其他相关业务，组织安排年度体检；办理人事档案相关手续，管理组织关系，办理职称评定业务；处理劳动争议、劳务纠纷事宜；办理工伤、职业病等社会劳动保障赔</w:t>
      </w:r>
      <w:proofErr w:type="gramStart"/>
      <w:r w:rsidRPr="00A94AAC">
        <w:rPr>
          <w:rFonts w:ascii="仿宋_GB2312" w:eastAsia="仿宋_GB2312" w:hint="eastAsia"/>
          <w:sz w:val="32"/>
          <w:szCs w:val="32"/>
        </w:rPr>
        <w:t>付业务</w:t>
      </w:r>
      <w:proofErr w:type="gramEnd"/>
      <w:r w:rsidRPr="00A94AAC">
        <w:rPr>
          <w:rFonts w:ascii="仿宋_GB2312" w:eastAsia="仿宋_GB2312" w:hint="eastAsia"/>
          <w:sz w:val="32"/>
          <w:szCs w:val="32"/>
        </w:rPr>
        <w:t>；提供其他按照国家法律法规应当由用人单位承担的责任和义务。</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3.中标方负责处理采购方退回的驻场工作人员的后续事宜。如中标方辞退驻场人员或因项目服务合同到期、因故终止，需依法给予离职补偿。</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4.为保障驻场人员利益，中标方应在社保外为驻场工作人员额外配置商业意外险（其中意外伤害身故、残疾的保额不低于30万），并负责处理理赔事宜；入职一年以上的每年度配置年度体检。</w:t>
      </w:r>
    </w:p>
    <w:p w:rsidR="00274BBF" w:rsidRDefault="00274BBF" w:rsidP="00274BBF">
      <w:pPr>
        <w:pStyle w:val="a5"/>
        <w:tabs>
          <w:tab w:val="center" w:pos="4473"/>
        </w:tabs>
        <w:spacing w:after="0" w:line="560" w:lineRule="exact"/>
        <w:ind w:firstLineChars="200" w:firstLine="640"/>
        <w:rPr>
          <w:rFonts w:ascii="楷体_GB2312" w:eastAsia="楷体_GB2312" w:hAnsi="宋体"/>
          <w:sz w:val="32"/>
          <w:szCs w:val="20"/>
        </w:rPr>
        <w:sectPr w:rsidR="00274BBF" w:rsidSect="00274BBF">
          <w:pgSz w:w="11906" w:h="16838"/>
          <w:pgMar w:top="1440" w:right="1797" w:bottom="1440" w:left="1797" w:header="851" w:footer="992" w:gutter="0"/>
          <w:cols w:space="425"/>
          <w:docGrid w:linePitch="312"/>
        </w:sectPr>
      </w:pPr>
      <w:r w:rsidRPr="00A94AAC">
        <w:rPr>
          <w:rFonts w:ascii="仿宋_GB2312" w:eastAsia="仿宋_GB2312" w:hint="eastAsia"/>
          <w:sz w:val="32"/>
          <w:szCs w:val="32"/>
        </w:rPr>
        <w:t>5.中标方应保障驻场工作人员的稳定性，无特殊原因不得无故更换驻场工作人员。出现特殊情况必须进行人员调整时，中标方须在原驻场人员离职后提供备用人选，保证服务质量。</w:t>
      </w:r>
    </w:p>
    <w:p w:rsidR="00274BBF" w:rsidRPr="00274BBF" w:rsidRDefault="00274BBF" w:rsidP="00274BBF">
      <w:pPr>
        <w:pStyle w:val="a5"/>
        <w:spacing w:line="560" w:lineRule="exact"/>
        <w:ind w:firstLineChars="200" w:firstLine="640"/>
        <w:rPr>
          <w:rFonts w:ascii="仿宋_GB2312" w:eastAsia="仿宋_GB2312" w:hAnsi="宋体" w:cs="宋体"/>
          <w:sz w:val="32"/>
          <w:szCs w:val="32"/>
        </w:rPr>
      </w:pPr>
      <w:r w:rsidRPr="00274BBF">
        <w:rPr>
          <w:rFonts w:ascii="仿宋_GB2312" w:eastAsia="仿宋_GB2312" w:hAnsi="宋体" w:cs="宋体" w:hint="eastAsia"/>
          <w:sz w:val="32"/>
          <w:szCs w:val="32"/>
        </w:rPr>
        <w:lastRenderedPageBreak/>
        <w:t>三、服务周期及地点</w:t>
      </w:r>
    </w:p>
    <w:p w:rsidR="00274BBF" w:rsidRPr="00A94AAC" w:rsidRDefault="00274BBF" w:rsidP="00274BBF">
      <w:pPr>
        <w:pStyle w:val="a5"/>
        <w:snapToGrid w:val="0"/>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1.服务周期：</w:t>
      </w:r>
      <w:r>
        <w:rPr>
          <w:rFonts w:ascii="仿宋_GB2312" w:eastAsia="仿宋_GB2312" w:hint="eastAsia"/>
          <w:sz w:val="32"/>
          <w:szCs w:val="32"/>
        </w:rPr>
        <w:t>1年</w:t>
      </w:r>
      <w:r w:rsidRPr="00A94AAC">
        <w:rPr>
          <w:rFonts w:ascii="仿宋_GB2312" w:eastAsia="仿宋_GB2312" w:hint="eastAsia"/>
          <w:sz w:val="32"/>
          <w:szCs w:val="32"/>
        </w:rPr>
        <w:t>。</w:t>
      </w:r>
    </w:p>
    <w:p w:rsidR="00274BBF" w:rsidRDefault="00274BBF" w:rsidP="00274BBF">
      <w:pPr>
        <w:pStyle w:val="a5"/>
        <w:snapToGrid w:val="0"/>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2.服务地点：长沙市。</w:t>
      </w:r>
    </w:p>
    <w:p w:rsidR="00274BBF" w:rsidRPr="00274BBF" w:rsidRDefault="00274BBF" w:rsidP="00274BBF">
      <w:pPr>
        <w:pStyle w:val="a5"/>
        <w:spacing w:line="560" w:lineRule="exact"/>
        <w:ind w:firstLineChars="200" w:firstLine="640"/>
        <w:rPr>
          <w:rFonts w:ascii="仿宋_GB2312" w:eastAsia="仿宋_GB2312" w:hAnsi="宋体" w:cs="宋体"/>
          <w:sz w:val="32"/>
          <w:szCs w:val="32"/>
        </w:rPr>
      </w:pPr>
      <w:r w:rsidRPr="00274BBF">
        <w:rPr>
          <w:rFonts w:ascii="仿宋_GB2312" w:eastAsia="仿宋_GB2312" w:hAnsi="宋体" w:cs="宋体" w:hint="eastAsia"/>
          <w:sz w:val="32"/>
          <w:szCs w:val="32"/>
        </w:rPr>
        <w:t>四、保密要求</w:t>
      </w:r>
    </w:p>
    <w:p w:rsidR="00274BBF" w:rsidRDefault="00274BBF" w:rsidP="00274BBF">
      <w:pPr>
        <w:pStyle w:val="a5"/>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采购方和中标方在采购和履行合同过程中所获悉的对方属于保密的内容（包括但不限于合同条款、访问日志、用户信息），双方均有保密义务。中标方未履行保密义务，采购方有权解除采购合同，并要求中标方承担相应的经济损失及法律责任。</w:t>
      </w:r>
    </w:p>
    <w:p w:rsidR="00274BBF" w:rsidRDefault="00274BBF" w:rsidP="00274BBF">
      <w:pPr>
        <w:pStyle w:val="a5"/>
        <w:spacing w:line="560" w:lineRule="exact"/>
        <w:ind w:firstLineChars="200" w:firstLine="640"/>
        <w:rPr>
          <w:rFonts w:ascii="仿宋_GB2312" w:eastAsia="仿宋_GB2312" w:hAnsi="宋体" w:cs="宋体"/>
          <w:sz w:val="32"/>
          <w:szCs w:val="32"/>
        </w:rPr>
      </w:pPr>
      <w:r w:rsidRPr="00274BBF">
        <w:rPr>
          <w:rFonts w:ascii="仿宋_GB2312" w:eastAsia="仿宋_GB2312" w:hAnsi="宋体" w:cs="宋体" w:hint="eastAsia"/>
          <w:sz w:val="32"/>
          <w:szCs w:val="32"/>
        </w:rPr>
        <w:t>五、报价要求</w:t>
      </w:r>
    </w:p>
    <w:p w:rsidR="00274BBF" w:rsidRDefault="00274BBF" w:rsidP="00274BBF">
      <w:pPr>
        <w:pStyle w:val="a5"/>
        <w:spacing w:line="560" w:lineRule="exact"/>
        <w:ind w:firstLineChars="200" w:firstLine="640"/>
        <w:rPr>
          <w:rFonts w:ascii="仿宋_GB2312" w:eastAsia="仿宋_GB2312"/>
          <w:bCs/>
          <w:sz w:val="32"/>
          <w:szCs w:val="32"/>
        </w:rPr>
      </w:pPr>
      <w:r w:rsidRPr="00A94AAC">
        <w:rPr>
          <w:rFonts w:ascii="仿宋_GB2312" w:eastAsia="仿宋_GB2312" w:hint="eastAsia"/>
          <w:bCs/>
          <w:sz w:val="32"/>
          <w:szCs w:val="32"/>
        </w:rPr>
        <w:t>本次采购合同金额为定额373.6万元，投标人需要对每人月管理费用给出报价。</w:t>
      </w:r>
    </w:p>
    <w:p w:rsidR="00274BBF" w:rsidRPr="00274BBF" w:rsidRDefault="00274BBF" w:rsidP="00274BBF">
      <w:pPr>
        <w:pStyle w:val="a5"/>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w:t>
      </w:r>
      <w:r w:rsidRPr="00274BBF">
        <w:rPr>
          <w:rFonts w:ascii="仿宋_GB2312" w:eastAsia="仿宋_GB2312" w:hAnsi="宋体" w:cs="宋体" w:hint="eastAsia"/>
          <w:sz w:val="32"/>
          <w:szCs w:val="32"/>
        </w:rPr>
        <w:t>验收</w:t>
      </w:r>
      <w:r>
        <w:rPr>
          <w:rFonts w:ascii="仿宋_GB2312" w:eastAsia="仿宋_GB2312" w:hAnsi="宋体" w:cs="宋体" w:hint="eastAsia"/>
          <w:sz w:val="32"/>
          <w:szCs w:val="32"/>
        </w:rPr>
        <w:t>、付款</w:t>
      </w:r>
      <w:r w:rsidRPr="00274BBF">
        <w:rPr>
          <w:rFonts w:ascii="仿宋_GB2312" w:eastAsia="仿宋_GB2312" w:hAnsi="宋体" w:cs="宋体" w:hint="eastAsia"/>
          <w:sz w:val="32"/>
          <w:szCs w:val="32"/>
        </w:rPr>
        <w:t>及其他内容</w:t>
      </w:r>
    </w:p>
    <w:p w:rsidR="00274BBF" w:rsidRDefault="00274BBF" w:rsidP="00274BBF">
      <w:pPr>
        <w:pStyle w:val="a5"/>
        <w:spacing w:line="560" w:lineRule="exact"/>
        <w:ind w:firstLineChars="200" w:firstLine="640"/>
        <w:rPr>
          <w:rFonts w:ascii="仿宋_GB2312" w:eastAsia="仿宋_GB2312"/>
          <w:bCs/>
          <w:sz w:val="32"/>
          <w:szCs w:val="32"/>
        </w:rPr>
      </w:pPr>
      <w:r>
        <w:rPr>
          <w:rFonts w:ascii="仿宋_GB2312" w:eastAsia="仿宋_GB2312" w:hint="eastAsia"/>
          <w:sz w:val="32"/>
          <w:szCs w:val="32"/>
        </w:rPr>
        <w:t>1.</w:t>
      </w:r>
      <w:r w:rsidRPr="00A94AAC">
        <w:rPr>
          <w:rFonts w:ascii="仿宋_GB2312" w:eastAsia="仿宋_GB2312" w:hint="eastAsia"/>
          <w:sz w:val="32"/>
          <w:szCs w:val="32"/>
        </w:rPr>
        <w:t>根据学校有关规定及项目合同等有关要求，组织验收</w:t>
      </w:r>
      <w:r w:rsidRPr="00A94AAC">
        <w:rPr>
          <w:rFonts w:ascii="仿宋_GB2312" w:eastAsia="仿宋_GB2312" w:hint="eastAsia"/>
          <w:bCs/>
          <w:sz w:val="32"/>
          <w:szCs w:val="32"/>
        </w:rPr>
        <w:t>。</w:t>
      </w:r>
    </w:p>
    <w:p w:rsidR="00274BBF" w:rsidRPr="00A94AAC" w:rsidRDefault="00274BBF" w:rsidP="00274BBF">
      <w:pPr>
        <w:pStyle w:val="a5"/>
        <w:spacing w:line="560" w:lineRule="exact"/>
        <w:ind w:firstLineChars="200" w:firstLine="640"/>
        <w:rPr>
          <w:rFonts w:ascii="仿宋_GB2312" w:eastAsia="仿宋_GB2312"/>
          <w:sz w:val="32"/>
          <w:szCs w:val="32"/>
        </w:rPr>
      </w:pPr>
      <w:r>
        <w:rPr>
          <w:rFonts w:ascii="仿宋_GB2312" w:eastAsia="仿宋_GB2312" w:hint="eastAsia"/>
          <w:bCs/>
          <w:sz w:val="32"/>
          <w:szCs w:val="32"/>
        </w:rPr>
        <w:t>2.</w:t>
      </w:r>
      <w:r w:rsidRPr="00274BBF">
        <w:rPr>
          <w:rFonts w:ascii="仿宋_GB2312" w:eastAsia="仿宋_GB2312" w:hint="eastAsia"/>
          <w:sz w:val="32"/>
          <w:szCs w:val="32"/>
        </w:rPr>
        <w:t xml:space="preserve"> </w:t>
      </w:r>
      <w:r w:rsidRPr="00A94AAC">
        <w:rPr>
          <w:rFonts w:ascii="仿宋_GB2312" w:eastAsia="仿宋_GB2312" w:hint="eastAsia"/>
          <w:sz w:val="32"/>
          <w:szCs w:val="32"/>
        </w:rPr>
        <w:t>本次服务采用分批无息付款方式，分4次付款，如遇特殊情况，双方协商解决。具体付款方式如下：</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第一批付款：签订合同后</w:t>
      </w:r>
      <w:r w:rsidRPr="00A94AAC">
        <w:rPr>
          <w:rFonts w:ascii="仿宋_GB2312" w:eastAsia="仿宋_GB2312" w:hAnsi="仿宋" w:cs="仿宋" w:hint="eastAsia"/>
          <w:bCs/>
          <w:kern w:val="0"/>
          <w:sz w:val="32"/>
          <w:szCs w:val="32"/>
        </w:rPr>
        <w:t>中标方开具合同金额的30%正式税务发票送交采购方。采购</w:t>
      </w:r>
      <w:proofErr w:type="gramStart"/>
      <w:r w:rsidRPr="00A94AAC">
        <w:rPr>
          <w:rFonts w:ascii="仿宋_GB2312" w:eastAsia="仿宋_GB2312" w:hAnsi="仿宋" w:cs="仿宋" w:hint="eastAsia"/>
          <w:bCs/>
          <w:kern w:val="0"/>
          <w:sz w:val="32"/>
          <w:szCs w:val="32"/>
        </w:rPr>
        <w:t>方收到</w:t>
      </w:r>
      <w:proofErr w:type="gramEnd"/>
      <w:r w:rsidRPr="00A94AAC">
        <w:rPr>
          <w:rFonts w:ascii="仿宋_GB2312" w:eastAsia="仿宋_GB2312" w:hAnsi="仿宋" w:cs="仿宋" w:hint="eastAsia"/>
          <w:bCs/>
          <w:kern w:val="0"/>
          <w:sz w:val="32"/>
          <w:szCs w:val="32"/>
        </w:rPr>
        <w:t>发票之日起30个工作日内支付合同金额30%给中标方</w:t>
      </w:r>
      <w:r w:rsidRPr="00A94AAC">
        <w:rPr>
          <w:rFonts w:ascii="仿宋_GB2312" w:eastAsia="仿宋_GB2312" w:hint="eastAsia"/>
          <w:sz w:val="32"/>
          <w:szCs w:val="32"/>
        </w:rPr>
        <w:t>。</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第二批付款：当中标</w:t>
      </w:r>
      <w:r w:rsidRPr="00A94AAC">
        <w:rPr>
          <w:rFonts w:ascii="仿宋_GB2312" w:eastAsia="仿宋_GB2312" w:hAnsi="仿宋" w:cs="仿宋" w:hint="eastAsia"/>
          <w:bCs/>
          <w:kern w:val="0"/>
          <w:sz w:val="32"/>
          <w:szCs w:val="32"/>
        </w:rPr>
        <w:t>方</w:t>
      </w:r>
      <w:r w:rsidRPr="00A94AAC">
        <w:rPr>
          <w:rFonts w:ascii="仿宋_GB2312" w:eastAsia="仿宋_GB2312" w:hint="eastAsia"/>
          <w:sz w:val="32"/>
          <w:szCs w:val="32"/>
        </w:rPr>
        <w:t>实际人力资源服务费支出后，剩余款项不足以支付下月人力资源服务费时，经双方对账和确认，由中标</w:t>
      </w:r>
      <w:r w:rsidRPr="00A94AAC">
        <w:rPr>
          <w:rFonts w:ascii="仿宋_GB2312" w:eastAsia="仿宋_GB2312" w:hAnsi="仿宋" w:cs="仿宋" w:hint="eastAsia"/>
          <w:bCs/>
          <w:kern w:val="0"/>
          <w:sz w:val="32"/>
          <w:szCs w:val="32"/>
        </w:rPr>
        <w:t>方</w:t>
      </w:r>
      <w:r w:rsidRPr="00A94AAC">
        <w:rPr>
          <w:rFonts w:ascii="仿宋_GB2312" w:eastAsia="仿宋_GB2312" w:hint="eastAsia"/>
          <w:sz w:val="32"/>
          <w:szCs w:val="32"/>
        </w:rPr>
        <w:t>提供发票，采购方在下月工资发放日前支付第</w:t>
      </w:r>
      <w:r w:rsidRPr="00A94AAC">
        <w:rPr>
          <w:rFonts w:ascii="仿宋_GB2312" w:eastAsia="仿宋_GB2312" w:hint="eastAsia"/>
          <w:sz w:val="32"/>
          <w:szCs w:val="32"/>
        </w:rPr>
        <w:lastRenderedPageBreak/>
        <w:t>二批款项，为合同金额的30%。</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第三批付款：当中标</w:t>
      </w:r>
      <w:r w:rsidRPr="00A94AAC">
        <w:rPr>
          <w:rFonts w:ascii="仿宋_GB2312" w:eastAsia="仿宋_GB2312" w:hAnsi="仿宋" w:cs="仿宋" w:hint="eastAsia"/>
          <w:bCs/>
          <w:kern w:val="0"/>
          <w:sz w:val="32"/>
          <w:szCs w:val="32"/>
        </w:rPr>
        <w:t>方</w:t>
      </w:r>
      <w:r w:rsidRPr="00A94AAC">
        <w:rPr>
          <w:rFonts w:ascii="仿宋_GB2312" w:eastAsia="仿宋_GB2312" w:hint="eastAsia"/>
          <w:sz w:val="32"/>
          <w:szCs w:val="32"/>
        </w:rPr>
        <w:t>实际人力资源服务费支出后，剩余款项不足以支付下月人力资源服务费时，经双方对账和确认，由中标</w:t>
      </w:r>
      <w:r w:rsidRPr="00A94AAC">
        <w:rPr>
          <w:rFonts w:ascii="仿宋_GB2312" w:eastAsia="仿宋_GB2312" w:hAnsi="仿宋" w:cs="仿宋" w:hint="eastAsia"/>
          <w:bCs/>
          <w:kern w:val="0"/>
          <w:sz w:val="32"/>
          <w:szCs w:val="32"/>
        </w:rPr>
        <w:t>方</w:t>
      </w:r>
      <w:r w:rsidRPr="00A94AAC">
        <w:rPr>
          <w:rFonts w:ascii="仿宋_GB2312" w:eastAsia="仿宋_GB2312" w:hint="eastAsia"/>
          <w:sz w:val="32"/>
          <w:szCs w:val="32"/>
        </w:rPr>
        <w:t>提供发票，采购方在下月工资发放日前支付第三笔款项，为合同金额的30%。</w:t>
      </w:r>
    </w:p>
    <w:p w:rsidR="00274BBF" w:rsidRPr="00A94AAC" w:rsidRDefault="00274BBF" w:rsidP="00274BBF">
      <w:pPr>
        <w:pStyle w:val="a5"/>
        <w:spacing w:line="560" w:lineRule="exact"/>
        <w:ind w:firstLineChars="200" w:firstLine="640"/>
        <w:rPr>
          <w:rFonts w:ascii="仿宋_GB2312" w:eastAsia="仿宋_GB2312"/>
          <w:sz w:val="32"/>
          <w:szCs w:val="32"/>
        </w:rPr>
      </w:pPr>
      <w:r w:rsidRPr="00A94AAC">
        <w:rPr>
          <w:rFonts w:ascii="仿宋_GB2312" w:eastAsia="仿宋_GB2312" w:hint="eastAsia"/>
          <w:sz w:val="32"/>
          <w:szCs w:val="32"/>
        </w:rPr>
        <w:t>第四批付款：当中标人实际</w:t>
      </w:r>
      <w:r w:rsidRPr="00A94AAC">
        <w:rPr>
          <w:rFonts w:ascii="仿宋_GB2312" w:eastAsia="仿宋_GB2312" w:hAnsi="仿宋" w:cs="仿宋" w:hint="eastAsia"/>
          <w:bCs/>
          <w:kern w:val="0"/>
          <w:sz w:val="32"/>
          <w:szCs w:val="32"/>
        </w:rPr>
        <w:t>方</w:t>
      </w:r>
      <w:r w:rsidRPr="00A94AAC">
        <w:rPr>
          <w:rFonts w:ascii="仿宋_GB2312" w:eastAsia="仿宋_GB2312" w:hint="eastAsia"/>
          <w:sz w:val="32"/>
          <w:szCs w:val="32"/>
        </w:rPr>
        <w:t>力资源服务费支出后，剩余款项不足以支付下月人力资源服务费时，经双方对账和确认，由中标</w:t>
      </w:r>
      <w:r w:rsidRPr="00A94AAC">
        <w:rPr>
          <w:rFonts w:ascii="仿宋_GB2312" w:eastAsia="仿宋_GB2312" w:hAnsi="仿宋" w:cs="仿宋" w:hint="eastAsia"/>
          <w:bCs/>
          <w:kern w:val="0"/>
          <w:sz w:val="32"/>
          <w:szCs w:val="32"/>
        </w:rPr>
        <w:t>方</w:t>
      </w:r>
      <w:r w:rsidRPr="00A94AAC">
        <w:rPr>
          <w:rFonts w:ascii="仿宋_GB2312" w:eastAsia="仿宋_GB2312" w:hint="eastAsia"/>
          <w:sz w:val="32"/>
          <w:szCs w:val="32"/>
        </w:rPr>
        <w:t>提供发票，采购方在下月工资发放日前支付第四笔款项，为合同金额的10%。</w:t>
      </w:r>
    </w:p>
    <w:p w:rsidR="00274BBF" w:rsidRDefault="00274BBF" w:rsidP="00274BBF">
      <w:pPr>
        <w:pStyle w:val="a5"/>
        <w:tabs>
          <w:tab w:val="center" w:pos="4473"/>
        </w:tabs>
        <w:spacing w:after="0" w:line="560" w:lineRule="exact"/>
        <w:ind w:firstLineChars="200" w:firstLine="640"/>
        <w:rPr>
          <w:rFonts w:ascii="仿宋_GB2312" w:eastAsia="仿宋_GB2312"/>
          <w:bCs/>
          <w:sz w:val="32"/>
          <w:szCs w:val="32"/>
        </w:rPr>
      </w:pPr>
      <w:r w:rsidRPr="00A94AAC">
        <w:rPr>
          <w:rFonts w:ascii="仿宋_GB2312" w:eastAsia="仿宋_GB2312" w:hint="eastAsia"/>
          <w:sz w:val="32"/>
          <w:szCs w:val="32"/>
        </w:rPr>
        <w:t>付款方式和进度不与驻场人员工资发放产生任何关联。如，采购方延期支付款项，中标人亦须及时足额发放驻场人员工资，中标方不得以任何理由拖欠人员工资。</w:t>
      </w:r>
    </w:p>
    <w:p w:rsidR="00B064E5" w:rsidRDefault="00274BBF" w:rsidP="00B064E5">
      <w:pPr>
        <w:pStyle w:val="a5"/>
        <w:spacing w:line="560" w:lineRule="exact"/>
        <w:ind w:firstLineChars="200" w:firstLine="640"/>
        <w:rPr>
          <w:rFonts w:ascii="仿宋_GB2312" w:eastAsia="仿宋_GB2312"/>
          <w:sz w:val="32"/>
          <w:szCs w:val="32"/>
        </w:rPr>
      </w:pPr>
      <w:r>
        <w:rPr>
          <w:rFonts w:ascii="仿宋_GB2312" w:eastAsia="仿宋_GB2312" w:hint="eastAsia"/>
          <w:bCs/>
          <w:sz w:val="32"/>
          <w:szCs w:val="32"/>
        </w:rPr>
        <w:t>七、</w:t>
      </w:r>
      <w:r w:rsidR="00B064E5" w:rsidRPr="006A33F8">
        <w:rPr>
          <w:rFonts w:ascii="仿宋_GB2312" w:eastAsia="仿宋_GB2312" w:hint="eastAsia"/>
          <w:sz w:val="32"/>
          <w:szCs w:val="32"/>
        </w:rPr>
        <w:t>投标（报价）人资质要求</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1</w:t>
      </w:r>
      <w:r>
        <w:rPr>
          <w:rFonts w:ascii="仿宋_GB2312" w:eastAsia="仿宋_GB2312" w:hint="eastAsia"/>
          <w:sz w:val="32"/>
          <w:szCs w:val="32"/>
        </w:rPr>
        <w:t>.</w:t>
      </w:r>
      <w:r w:rsidRPr="006A33F8">
        <w:rPr>
          <w:rFonts w:ascii="仿宋_GB2312" w:eastAsia="仿宋_GB2312" w:hint="eastAsia"/>
          <w:sz w:val="32"/>
          <w:szCs w:val="32"/>
        </w:rPr>
        <w:t>符合《中华人民共和国政府采购法》第二十二条资格条件：</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⑴具有独立承担民事责任的能力；</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⑵具有良好的商业信誉和健全的财务会计制度；</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⑶具有履行合同所必需的设备和专业技术能力；</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⑷有依法缴纳税收和社会保障资金的良好记录；</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⑸参加政府采购活动前3年内，在经营活动中没有重大违法记录；</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⑹法律、行政法规规定的其他条件。</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2</w:t>
      </w:r>
      <w:r>
        <w:rPr>
          <w:rFonts w:ascii="仿宋_GB2312" w:eastAsia="仿宋_GB2312" w:hint="eastAsia"/>
          <w:sz w:val="32"/>
          <w:szCs w:val="32"/>
        </w:rPr>
        <w:t>.</w:t>
      </w:r>
      <w:r w:rsidRPr="006A33F8">
        <w:rPr>
          <w:rFonts w:ascii="仿宋_GB2312" w:eastAsia="仿宋_GB2312" w:hint="eastAsia"/>
          <w:sz w:val="32"/>
          <w:szCs w:val="32"/>
        </w:rPr>
        <w:t>截止到开标时间，供应</w:t>
      </w:r>
      <w:proofErr w:type="gramStart"/>
      <w:r w:rsidRPr="006A33F8">
        <w:rPr>
          <w:rFonts w:ascii="仿宋_GB2312" w:eastAsia="仿宋_GB2312" w:hint="eastAsia"/>
          <w:sz w:val="32"/>
          <w:szCs w:val="32"/>
        </w:rPr>
        <w:t>商成立</w:t>
      </w:r>
      <w:proofErr w:type="gramEnd"/>
      <w:r w:rsidRPr="006A33F8">
        <w:rPr>
          <w:rFonts w:ascii="仿宋_GB2312" w:eastAsia="仿宋_GB2312" w:hint="eastAsia"/>
          <w:sz w:val="32"/>
          <w:szCs w:val="32"/>
        </w:rPr>
        <w:t>时间不少于3年，且为</w:t>
      </w:r>
      <w:proofErr w:type="gramStart"/>
      <w:r w:rsidRPr="006A33F8">
        <w:rPr>
          <w:rFonts w:ascii="仿宋_GB2312" w:eastAsia="仿宋_GB2312" w:hint="eastAsia"/>
          <w:sz w:val="32"/>
          <w:szCs w:val="32"/>
        </w:rPr>
        <w:lastRenderedPageBreak/>
        <w:t>非外资</w:t>
      </w:r>
      <w:proofErr w:type="gramEnd"/>
      <w:r w:rsidRPr="006A33F8">
        <w:rPr>
          <w:rFonts w:ascii="仿宋_GB2312" w:eastAsia="仿宋_GB2312" w:hint="eastAsia"/>
          <w:sz w:val="32"/>
          <w:szCs w:val="32"/>
        </w:rPr>
        <w:t>独资或外资控股企业,或为事业单位、军队单位。</w:t>
      </w:r>
    </w:p>
    <w:p w:rsidR="00B064E5" w:rsidRPr="006A33F8"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3</w:t>
      </w:r>
      <w:r>
        <w:rPr>
          <w:rFonts w:ascii="仿宋_GB2312" w:eastAsia="仿宋_GB2312" w:hint="eastAsia"/>
          <w:sz w:val="32"/>
          <w:szCs w:val="32"/>
        </w:rPr>
        <w:t>.</w:t>
      </w:r>
      <w:r w:rsidRPr="006A33F8">
        <w:rPr>
          <w:rFonts w:ascii="仿宋_GB2312" w:eastAsia="仿宋_GB2312" w:hint="eastAsia"/>
          <w:sz w:val="32"/>
          <w:szCs w:val="32"/>
        </w:rPr>
        <w:t>单位负责人为同一人或者存在直接控股、管理关系的不同供应商，不得同时参加同一包的采购活动。生产型企业生产场地为同一地址的，销售型企业之间股东有关联的，一律视为有直接控股、管理关系。供应商之间有上述关系的，应主动声明，否则将给予列入不良记录名单、3年内不得参加军队采购活动的处罚。</w:t>
      </w:r>
    </w:p>
    <w:p w:rsidR="00B064E5" w:rsidRDefault="00B064E5" w:rsidP="00B064E5">
      <w:pPr>
        <w:pStyle w:val="a5"/>
        <w:spacing w:line="520" w:lineRule="exact"/>
        <w:ind w:firstLineChars="200" w:firstLine="640"/>
        <w:rPr>
          <w:rFonts w:ascii="仿宋_GB2312" w:eastAsia="仿宋_GB2312"/>
          <w:sz w:val="32"/>
          <w:szCs w:val="32"/>
        </w:rPr>
      </w:pPr>
      <w:r w:rsidRPr="006A33F8">
        <w:rPr>
          <w:rFonts w:ascii="仿宋_GB2312" w:eastAsia="仿宋_GB2312" w:hint="eastAsia"/>
          <w:sz w:val="32"/>
          <w:szCs w:val="32"/>
        </w:rPr>
        <w:t>4</w:t>
      </w:r>
      <w:r>
        <w:rPr>
          <w:rFonts w:ascii="仿宋_GB2312" w:eastAsia="仿宋_GB2312" w:hint="eastAsia"/>
          <w:sz w:val="32"/>
          <w:szCs w:val="32"/>
        </w:rPr>
        <w:t>.</w:t>
      </w:r>
      <w:r w:rsidRPr="006A33F8">
        <w:rPr>
          <w:rFonts w:ascii="仿宋_GB2312" w:eastAsia="仿宋_GB2312" w:hint="eastAsia"/>
          <w:sz w:val="32"/>
          <w:szCs w:val="32"/>
        </w:rPr>
        <w:t>本项目不接受联合体投标。</w:t>
      </w:r>
    </w:p>
    <w:p w:rsidR="00B064E5" w:rsidRPr="00D903F6" w:rsidRDefault="00D903F6" w:rsidP="00D903F6">
      <w:pPr>
        <w:pStyle w:val="a5"/>
        <w:spacing w:line="520" w:lineRule="exact"/>
        <w:ind w:firstLineChars="200" w:firstLine="640"/>
        <w:rPr>
          <w:rFonts w:ascii="仿宋_GB2312" w:eastAsia="仿宋_GB2312"/>
          <w:sz w:val="32"/>
          <w:szCs w:val="32"/>
        </w:rPr>
      </w:pPr>
      <w:r>
        <w:rPr>
          <w:rFonts w:ascii="仿宋_GB2312" w:eastAsia="仿宋_GB2312" w:hint="eastAsia"/>
          <w:sz w:val="32"/>
          <w:szCs w:val="32"/>
        </w:rPr>
        <w:t>5.</w:t>
      </w:r>
      <w:r w:rsidRPr="00D903F6">
        <w:rPr>
          <w:rFonts w:ascii="仿宋_GB2312" w:eastAsia="仿宋_GB2312" w:hint="eastAsia"/>
          <w:sz w:val="32"/>
          <w:szCs w:val="32"/>
        </w:rPr>
        <w:t>投标人具有政府人力资源和社会保障部门颁发的劳务派遣经营许可证，或营业执照经营范围具有劳务派遣业务、劳务派遣服务、劳务派遣其中</w:t>
      </w:r>
      <w:r w:rsidRPr="00D903F6">
        <w:rPr>
          <w:rFonts w:ascii="仿宋_GB2312" w:eastAsia="仿宋_GB2312"/>
          <w:sz w:val="32"/>
          <w:szCs w:val="32"/>
        </w:rPr>
        <w:t>一项</w:t>
      </w:r>
      <w:r w:rsidRPr="00D903F6">
        <w:rPr>
          <w:rFonts w:ascii="仿宋_GB2312" w:eastAsia="仿宋_GB2312" w:hint="eastAsia"/>
          <w:sz w:val="32"/>
          <w:szCs w:val="32"/>
        </w:rPr>
        <w:t>。</w:t>
      </w:r>
    </w:p>
    <w:p w:rsidR="00D903F6" w:rsidRPr="006A33F8" w:rsidRDefault="00D903F6" w:rsidP="00D903F6">
      <w:pPr>
        <w:pStyle w:val="a5"/>
        <w:spacing w:line="520" w:lineRule="exact"/>
        <w:ind w:firstLineChars="200" w:firstLine="640"/>
        <w:rPr>
          <w:rFonts w:ascii="仿宋_GB2312" w:eastAsia="仿宋_GB2312"/>
          <w:sz w:val="32"/>
          <w:szCs w:val="32"/>
        </w:rPr>
      </w:pPr>
      <w:r>
        <w:rPr>
          <w:rFonts w:ascii="仿宋_GB2312" w:eastAsia="仿宋_GB2312" w:hint="eastAsia"/>
          <w:sz w:val="32"/>
          <w:szCs w:val="32"/>
        </w:rPr>
        <w:t>八</w:t>
      </w:r>
      <w:r w:rsidRPr="006A33F8">
        <w:rPr>
          <w:rFonts w:ascii="仿宋_GB2312" w:eastAsia="仿宋_GB2312" w:hint="eastAsia"/>
          <w:sz w:val="32"/>
          <w:szCs w:val="32"/>
        </w:rPr>
        <w:t>、采购方式</w:t>
      </w:r>
    </w:p>
    <w:p w:rsidR="00D903F6" w:rsidRPr="00562B15" w:rsidRDefault="00D903F6" w:rsidP="00D903F6">
      <w:pPr>
        <w:pStyle w:val="a5"/>
        <w:spacing w:line="520" w:lineRule="exact"/>
        <w:ind w:firstLineChars="200" w:firstLine="640"/>
        <w:rPr>
          <w:rFonts w:ascii="仿宋_GB2312" w:eastAsia="仿宋_GB2312"/>
          <w:sz w:val="32"/>
          <w:szCs w:val="32"/>
        </w:rPr>
      </w:pPr>
      <w:r>
        <w:rPr>
          <w:rFonts w:ascii="仿宋_GB2312" w:eastAsia="仿宋_GB2312" w:hint="eastAsia"/>
          <w:sz w:val="32"/>
          <w:szCs w:val="32"/>
        </w:rPr>
        <w:t>本次采购方式为</w:t>
      </w:r>
      <w:r w:rsidRPr="00562B15">
        <w:rPr>
          <w:rFonts w:ascii="仿宋_GB2312" w:eastAsia="仿宋_GB2312" w:hint="eastAsia"/>
          <w:sz w:val="32"/>
          <w:szCs w:val="32"/>
        </w:rPr>
        <w:t>公开招标。</w:t>
      </w:r>
    </w:p>
    <w:p w:rsidR="00D903F6" w:rsidRPr="006A33F8" w:rsidRDefault="00D903F6" w:rsidP="00D903F6">
      <w:pPr>
        <w:pStyle w:val="a5"/>
        <w:spacing w:line="520" w:lineRule="exact"/>
        <w:ind w:firstLineChars="200" w:firstLine="640"/>
        <w:rPr>
          <w:rFonts w:ascii="仿宋_GB2312" w:eastAsia="仿宋_GB2312"/>
          <w:sz w:val="32"/>
          <w:szCs w:val="32"/>
        </w:rPr>
      </w:pPr>
      <w:r>
        <w:rPr>
          <w:rFonts w:ascii="仿宋_GB2312" w:eastAsia="仿宋_GB2312" w:hint="eastAsia"/>
          <w:sz w:val="32"/>
          <w:szCs w:val="32"/>
        </w:rPr>
        <w:t>九</w:t>
      </w:r>
      <w:r w:rsidRPr="006A33F8">
        <w:rPr>
          <w:rFonts w:ascii="仿宋_GB2312" w:eastAsia="仿宋_GB2312" w:hint="eastAsia"/>
          <w:sz w:val="32"/>
          <w:szCs w:val="32"/>
        </w:rPr>
        <w:t>、评分办法</w:t>
      </w:r>
    </w:p>
    <w:p w:rsidR="00D903F6" w:rsidRPr="00D9640F" w:rsidRDefault="00D903F6" w:rsidP="00D903F6">
      <w:pPr>
        <w:pStyle w:val="a5"/>
        <w:spacing w:line="520" w:lineRule="exact"/>
        <w:ind w:firstLineChars="200" w:firstLine="640"/>
        <w:rPr>
          <w:rFonts w:ascii="仿宋_GB2312" w:eastAsia="仿宋_GB2312"/>
          <w:sz w:val="32"/>
          <w:szCs w:val="32"/>
        </w:rPr>
      </w:pPr>
      <w:r>
        <w:rPr>
          <w:rFonts w:ascii="仿宋_GB2312" w:eastAsia="仿宋_GB2312" w:hint="eastAsia"/>
          <w:sz w:val="32"/>
          <w:szCs w:val="32"/>
        </w:rPr>
        <w:t>本次公开招标采用综合评分法</w:t>
      </w:r>
      <w:r w:rsidRPr="00562B15">
        <w:rPr>
          <w:rFonts w:ascii="仿宋_GB2312" w:eastAsia="仿宋_GB2312" w:hint="eastAsia"/>
          <w:sz w:val="32"/>
          <w:szCs w:val="32"/>
        </w:rPr>
        <w:t>。</w:t>
      </w:r>
    </w:p>
    <w:p w:rsidR="00D903F6" w:rsidRPr="00D903F6" w:rsidRDefault="00D903F6" w:rsidP="00274BBF">
      <w:pPr>
        <w:pStyle w:val="a5"/>
        <w:spacing w:line="560" w:lineRule="exact"/>
        <w:ind w:firstLineChars="200" w:firstLine="640"/>
        <w:rPr>
          <w:rFonts w:ascii="仿宋_GB2312" w:eastAsia="仿宋_GB2312"/>
          <w:bCs/>
          <w:sz w:val="32"/>
          <w:szCs w:val="32"/>
        </w:rPr>
        <w:sectPr w:rsidR="00D903F6" w:rsidRPr="00D903F6" w:rsidSect="00274BBF">
          <w:pgSz w:w="11906" w:h="16838"/>
          <w:pgMar w:top="1440" w:right="1797" w:bottom="1440" w:left="1797" w:header="851" w:footer="992" w:gutter="0"/>
          <w:cols w:space="425"/>
          <w:docGrid w:linePitch="312"/>
        </w:sectPr>
      </w:pPr>
    </w:p>
    <w:p w:rsidR="00E065B0" w:rsidRPr="00274BBF" w:rsidRDefault="00E065B0" w:rsidP="00274BBF">
      <w:pPr>
        <w:pStyle w:val="a5"/>
        <w:snapToGrid w:val="0"/>
        <w:spacing w:line="560" w:lineRule="exact"/>
        <w:rPr>
          <w:rFonts w:ascii="仿宋_GB2312" w:eastAsia="仿宋_GB2312"/>
          <w:sz w:val="32"/>
          <w:szCs w:val="32"/>
        </w:rPr>
      </w:pPr>
    </w:p>
    <w:p w:rsidR="007E7C1A" w:rsidRPr="009D1540" w:rsidRDefault="007E7C1A">
      <w:bookmarkStart w:id="1" w:name="_GoBack"/>
      <w:bookmarkEnd w:id="1"/>
    </w:p>
    <w:sectPr w:rsidR="007E7C1A" w:rsidRPr="009D1540" w:rsidSect="00274BBF">
      <w:pgSz w:w="11906" w:h="16838"/>
      <w:pgMar w:top="1440" w:right="1797" w:bottom="1440" w:left="1797"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6DE" w:rsidRDefault="007706DE" w:rsidP="00651F68">
      <w:r>
        <w:separator/>
      </w:r>
    </w:p>
  </w:endnote>
  <w:endnote w:type="continuationSeparator" w:id="0">
    <w:p w:rsidR="007706DE" w:rsidRDefault="007706DE" w:rsidP="00651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charset w:val="86"/>
    <w:family w:val="script"/>
    <w:pitch w:val="fixed"/>
    <w:sig w:usb0="00000000"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6DE" w:rsidRDefault="007706DE" w:rsidP="00651F68">
      <w:r>
        <w:separator/>
      </w:r>
    </w:p>
  </w:footnote>
  <w:footnote w:type="continuationSeparator" w:id="0">
    <w:p w:rsidR="007706DE" w:rsidRDefault="007706DE" w:rsidP="00651F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F44C52"/>
    <w:multiLevelType w:val="multilevel"/>
    <w:tmpl w:val="67F44C52"/>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B3A"/>
    <w:rsid w:val="00274BBF"/>
    <w:rsid w:val="00480B3A"/>
    <w:rsid w:val="00651F68"/>
    <w:rsid w:val="007706DE"/>
    <w:rsid w:val="007E7C1A"/>
    <w:rsid w:val="00814490"/>
    <w:rsid w:val="00956482"/>
    <w:rsid w:val="009D1540"/>
    <w:rsid w:val="00B064E5"/>
    <w:rsid w:val="00B24553"/>
    <w:rsid w:val="00D903F6"/>
    <w:rsid w:val="00E06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F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51F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51F68"/>
    <w:rPr>
      <w:sz w:val="18"/>
      <w:szCs w:val="18"/>
    </w:rPr>
  </w:style>
  <w:style w:type="paragraph" w:styleId="a4">
    <w:name w:val="footer"/>
    <w:basedOn w:val="a"/>
    <w:link w:val="Char0"/>
    <w:uiPriority w:val="99"/>
    <w:unhideWhenUsed/>
    <w:rsid w:val="00651F68"/>
    <w:pPr>
      <w:tabs>
        <w:tab w:val="center" w:pos="4153"/>
        <w:tab w:val="right" w:pos="8306"/>
      </w:tabs>
      <w:snapToGrid w:val="0"/>
      <w:jc w:val="left"/>
    </w:pPr>
    <w:rPr>
      <w:sz w:val="18"/>
      <w:szCs w:val="18"/>
    </w:rPr>
  </w:style>
  <w:style w:type="character" w:customStyle="1" w:styleId="Char0">
    <w:name w:val="页脚 Char"/>
    <w:basedOn w:val="a0"/>
    <w:link w:val="a4"/>
    <w:uiPriority w:val="99"/>
    <w:rsid w:val="00651F68"/>
    <w:rPr>
      <w:sz w:val="18"/>
      <w:szCs w:val="18"/>
    </w:rPr>
  </w:style>
  <w:style w:type="paragraph" w:styleId="a5">
    <w:name w:val="Body Text"/>
    <w:basedOn w:val="a"/>
    <w:link w:val="Char1"/>
    <w:unhideWhenUsed/>
    <w:qFormat/>
    <w:rsid w:val="00651F68"/>
    <w:pPr>
      <w:spacing w:after="120"/>
    </w:pPr>
    <w:rPr>
      <w:rFonts w:ascii="Times New Roman" w:eastAsia="宋体" w:hAnsi="Times New Roman" w:cs="Times New Roman"/>
      <w:szCs w:val="24"/>
    </w:rPr>
  </w:style>
  <w:style w:type="character" w:customStyle="1" w:styleId="Char2">
    <w:name w:val="正文文本 Char"/>
    <w:basedOn w:val="a0"/>
    <w:uiPriority w:val="99"/>
    <w:semiHidden/>
    <w:rsid w:val="00651F68"/>
  </w:style>
  <w:style w:type="character" w:customStyle="1" w:styleId="Char1">
    <w:name w:val="正文文本 Char1"/>
    <w:link w:val="a5"/>
    <w:locked/>
    <w:rsid w:val="00651F68"/>
    <w:rPr>
      <w:rFonts w:ascii="Times New Roman" w:eastAsia="宋体" w:hAnsi="Times New Roman" w:cs="Times New Roman"/>
      <w:szCs w:val="24"/>
    </w:rPr>
  </w:style>
  <w:style w:type="table" w:styleId="a6">
    <w:name w:val="Table Grid"/>
    <w:basedOn w:val="a1"/>
    <w:rsid w:val="00E065B0"/>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F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51F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51F68"/>
    <w:rPr>
      <w:sz w:val="18"/>
      <w:szCs w:val="18"/>
    </w:rPr>
  </w:style>
  <w:style w:type="paragraph" w:styleId="a4">
    <w:name w:val="footer"/>
    <w:basedOn w:val="a"/>
    <w:link w:val="Char0"/>
    <w:uiPriority w:val="99"/>
    <w:unhideWhenUsed/>
    <w:rsid w:val="00651F68"/>
    <w:pPr>
      <w:tabs>
        <w:tab w:val="center" w:pos="4153"/>
        <w:tab w:val="right" w:pos="8306"/>
      </w:tabs>
      <w:snapToGrid w:val="0"/>
      <w:jc w:val="left"/>
    </w:pPr>
    <w:rPr>
      <w:sz w:val="18"/>
      <w:szCs w:val="18"/>
    </w:rPr>
  </w:style>
  <w:style w:type="character" w:customStyle="1" w:styleId="Char0">
    <w:name w:val="页脚 Char"/>
    <w:basedOn w:val="a0"/>
    <w:link w:val="a4"/>
    <w:uiPriority w:val="99"/>
    <w:rsid w:val="00651F68"/>
    <w:rPr>
      <w:sz w:val="18"/>
      <w:szCs w:val="18"/>
    </w:rPr>
  </w:style>
  <w:style w:type="paragraph" w:styleId="a5">
    <w:name w:val="Body Text"/>
    <w:basedOn w:val="a"/>
    <w:link w:val="Char1"/>
    <w:unhideWhenUsed/>
    <w:qFormat/>
    <w:rsid w:val="00651F68"/>
    <w:pPr>
      <w:spacing w:after="120"/>
    </w:pPr>
    <w:rPr>
      <w:rFonts w:ascii="Times New Roman" w:eastAsia="宋体" w:hAnsi="Times New Roman" w:cs="Times New Roman"/>
      <w:szCs w:val="24"/>
    </w:rPr>
  </w:style>
  <w:style w:type="character" w:customStyle="1" w:styleId="Char2">
    <w:name w:val="正文文本 Char"/>
    <w:basedOn w:val="a0"/>
    <w:uiPriority w:val="99"/>
    <w:semiHidden/>
    <w:rsid w:val="00651F68"/>
  </w:style>
  <w:style w:type="character" w:customStyle="1" w:styleId="Char1">
    <w:name w:val="正文文本 Char1"/>
    <w:link w:val="a5"/>
    <w:locked/>
    <w:rsid w:val="00651F68"/>
    <w:rPr>
      <w:rFonts w:ascii="Times New Roman" w:eastAsia="宋体" w:hAnsi="Times New Roman" w:cs="Times New Roman"/>
      <w:szCs w:val="24"/>
    </w:rPr>
  </w:style>
  <w:style w:type="table" w:styleId="a6">
    <w:name w:val="Table Grid"/>
    <w:basedOn w:val="a1"/>
    <w:rsid w:val="00E065B0"/>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735</Words>
  <Characters>4191</Characters>
  <Application>Microsoft Office Word</Application>
  <DocSecurity>0</DocSecurity>
  <Lines>34</Lines>
  <Paragraphs>9</Paragraphs>
  <ScaleCrop>false</ScaleCrop>
  <Company>china</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4</cp:revision>
  <dcterms:created xsi:type="dcterms:W3CDTF">2022-05-25T08:50:00Z</dcterms:created>
  <dcterms:modified xsi:type="dcterms:W3CDTF">2022-06-06T02:33:00Z</dcterms:modified>
</cp:coreProperties>
</file>